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5B" w:rsidRDefault="00FD5821" w:rsidP="00D80C9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05D5B">
        <w:rPr>
          <w:rFonts w:ascii="Times New Roman" w:hAnsi="Times New Roman" w:cs="Times New Roman"/>
          <w:b/>
          <w:color w:val="C00000"/>
          <w:sz w:val="36"/>
          <w:szCs w:val="36"/>
        </w:rPr>
        <w:t>ИГРЫ ДЛЯ</w:t>
      </w:r>
      <w:r w:rsidR="00E1274A" w:rsidRPr="00C05D5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ЗАКРЕПЛЕНИЯ</w:t>
      </w:r>
    </w:p>
    <w:p w:rsidR="00E1274A" w:rsidRPr="00C05D5B" w:rsidRDefault="00E1274A" w:rsidP="00D80C9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05D5B">
        <w:rPr>
          <w:rFonts w:ascii="Times New Roman" w:hAnsi="Times New Roman" w:cs="Times New Roman"/>
          <w:b/>
          <w:color w:val="C00000"/>
          <w:sz w:val="36"/>
          <w:szCs w:val="36"/>
        </w:rPr>
        <w:t>ПОСТАВЛЕННОГО ЗВУКА</w:t>
      </w:r>
    </w:p>
    <w:p w:rsidR="00C05D5B" w:rsidRDefault="00C05D5B" w:rsidP="00C05D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F9010C" wp14:editId="4C62CE0F">
            <wp:extent cx="5940425" cy="4201677"/>
            <wp:effectExtent l="0" t="0" r="3175" b="8890"/>
            <wp:docPr id="11" name="Рисунок 11" descr="https://in-udaltsova-dolds2.edumsko.ru/uploads/38700/38655/section/910918/hodilk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-udaltsova-dolds2.edumsko.ru/uploads/38700/38655/section/910918/hodilka_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94" w:rsidRPr="00C05D5B" w:rsidRDefault="00D80C94" w:rsidP="00C05D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74A" w:rsidRPr="00C05D5B" w:rsidRDefault="00E1274A" w:rsidP="00C05D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C0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известно, что научить ребёнка тому, что его не интересует, очень сложно. Вывод прост: для достижения результатов нужно ребёнка заинтересовать. Эффективность занятий во многом зависит от того, насколько удастся превратить рутинную и однообразную работу над закреплением звука в совместную и занимательную игру. С помощью игры вы сможете вовлечь ребёнка в занятие незаметно, ненавязчиво. Ребёнок даже не обратит внимания на то, что на протяжении игры решается основная задача – закрепление правильного произношения поставленного звука, его автоматизация в речи. Хочу предложить вам несколько интересных и часто используемых игр, направленных на закрепление звука. </w:t>
      </w:r>
      <w:bookmarkStart w:id="0" w:name="_GoBack"/>
      <w:bookmarkEnd w:id="0"/>
    </w:p>
    <w:p w:rsidR="00E1274A" w:rsidRPr="00E1274A" w:rsidRDefault="00E1274A" w:rsidP="00C05D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74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«Кто дольше?»</w:t>
      </w:r>
    </w:p>
    <w:p w:rsidR="00E1274A" w:rsidRPr="00E1274A" w:rsidRDefault="00E1274A" w:rsidP="00C0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Материал:</w:t>
      </w:r>
      <w:r w:rsidRPr="00E1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длинный шнурок, фишки (звёздочки, кружочки).</w:t>
      </w:r>
    </w:p>
    <w:p w:rsidR="00E1274A" w:rsidRPr="00E1274A" w:rsidRDefault="00E1274A" w:rsidP="00C05D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</w:t>
      </w:r>
      <w:r w:rsidRPr="00E1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ребёнок и логопед соревнуются в правильном и длительном произношении звука (возможно использование длинного шнурка – кто быстрее намотает). Победитель отмечается каким-либо символом (звёздочкой, </w:t>
      </w:r>
      <w:r w:rsidRPr="00E1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кружочком и т.д.). Игру можно использовать для автоматизации свистящих, шипящих, сонорных звуков.</w:t>
      </w:r>
    </w:p>
    <w:p w:rsidR="00E1274A" w:rsidRPr="00C05D5B" w:rsidRDefault="00E1274A" w:rsidP="00C05D5B">
      <w:pPr>
        <w:pStyle w:val="a3"/>
        <w:shd w:val="clear" w:color="auto" w:fill="FFFFFF"/>
        <w:spacing w:after="240"/>
        <w:jc w:val="both"/>
        <w:rPr>
          <w:color w:val="000000"/>
          <w:sz w:val="32"/>
          <w:szCs w:val="32"/>
        </w:rPr>
      </w:pPr>
      <w:r w:rsidRPr="00C05D5B">
        <w:rPr>
          <w:b/>
          <w:bCs/>
          <w:color w:val="C00000"/>
          <w:sz w:val="32"/>
          <w:szCs w:val="32"/>
        </w:rPr>
        <w:t>«Кто больше?»</w:t>
      </w:r>
    </w:p>
    <w:p w:rsidR="00E1274A" w:rsidRPr="00C05D5B" w:rsidRDefault="00E1274A" w:rsidP="00C05D5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05D5B">
        <w:rPr>
          <w:i/>
          <w:iCs/>
          <w:color w:val="000000"/>
          <w:sz w:val="28"/>
          <w:szCs w:val="28"/>
        </w:rPr>
        <w:t>Материал:</w:t>
      </w:r>
      <w:r w:rsidRPr="00C05D5B">
        <w:rPr>
          <w:color w:val="000000"/>
          <w:sz w:val="28"/>
          <w:szCs w:val="28"/>
        </w:rPr>
        <w:t xml:space="preserve"> счётный материал.</w:t>
      </w:r>
    </w:p>
    <w:p w:rsidR="00E1274A" w:rsidRPr="00C05D5B" w:rsidRDefault="00E1274A" w:rsidP="00C05D5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05D5B">
        <w:rPr>
          <w:i/>
          <w:iCs/>
          <w:color w:val="000000"/>
          <w:sz w:val="28"/>
          <w:szCs w:val="28"/>
        </w:rPr>
        <w:t>Ход игры</w:t>
      </w:r>
      <w:r w:rsidRPr="00C05D5B">
        <w:rPr>
          <w:color w:val="000000"/>
          <w:sz w:val="28"/>
          <w:szCs w:val="28"/>
        </w:rPr>
        <w:t xml:space="preserve">: используется любой счётный материал (собачки, грибочки, квадратики и т.д.). За каждое правильное произнесение звука логопед и ребёнок берут себе по одной фигурке. </w:t>
      </w:r>
    </w:p>
    <w:p w:rsidR="00E1274A" w:rsidRDefault="00E1274A" w:rsidP="00C05D5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05D5B">
        <w:rPr>
          <w:color w:val="000000"/>
          <w:sz w:val="28"/>
          <w:szCs w:val="28"/>
        </w:rPr>
        <w:t>Игру можно проводить с двумя-тремя детьми с однотипным нарушением произношения. В этом случае логопед оценивает его правильность и награждает участников.</w:t>
      </w:r>
    </w:p>
    <w:p w:rsidR="00C05D5B" w:rsidRPr="00C05D5B" w:rsidRDefault="00C05D5B" w:rsidP="00C05D5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1274A" w:rsidRPr="00E1274A" w:rsidRDefault="00E1274A" w:rsidP="00C05D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74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«Поедем на машине»</w:t>
      </w:r>
    </w:p>
    <w:p w:rsidR="00E1274A" w:rsidRPr="00E1274A" w:rsidRDefault="00E1274A" w:rsidP="00C0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Материал:</w:t>
      </w:r>
      <w:r w:rsidRPr="00E1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тетрадь или лист бумаги, карандаш.</w:t>
      </w:r>
    </w:p>
    <w:p w:rsidR="00E1274A" w:rsidRPr="00E1274A" w:rsidRDefault="00E1274A" w:rsidP="00C0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</w:t>
      </w:r>
      <w:r w:rsidRPr="00E1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игра используется для автоматизации изолированного звука [р]. В тетради для индивидуальных занятий ребёнок и логопед рисуют машину, от которой тянется извилистая дорожка к домику (деревцу, гаражу, скамейке и т.д.). Ребенок ставит палец на начало маршрута и, длительно произнося [р], ведёт пальцем по дорожке. В результате он должен «доехать» до интересующего объекта. В первый раз разрешается делать 2-3 остановки в пути. </w:t>
      </w:r>
    </w:p>
    <w:p w:rsidR="00E1274A" w:rsidRPr="00C05D5B" w:rsidRDefault="00E1274A" w:rsidP="00D80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автоматизации звука [л] выбирается образ гудящего парохода или самолёта; для [з] - комарика; для [ж] - жука и т.д.</w:t>
      </w:r>
    </w:p>
    <w:p w:rsidR="00C05D5B" w:rsidRDefault="00E1274A" w:rsidP="00C05D5B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05D5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«Кубик» </w:t>
      </w:r>
    </w:p>
    <w:p w:rsidR="00C05D5B" w:rsidRDefault="00E1274A" w:rsidP="00C05D5B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E231E">
        <w:rPr>
          <w:rFonts w:ascii="Times New Roman" w:hAnsi="Times New Roman" w:cs="Times New Roman"/>
          <w:color w:val="000000" w:themeColor="text1"/>
          <w:sz w:val="28"/>
          <w:szCs w:val="28"/>
        </w:rPr>
        <w:t>Нужно бросить кубик, а затем произнести слог или слово столько раз, сколько точек вып</w:t>
      </w:r>
      <w:r w:rsidR="00C05D5B" w:rsidRPr="007E2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ало на боковой грани кубика. </w:t>
      </w:r>
    </w:p>
    <w:p w:rsidR="00C05D5B" w:rsidRDefault="00E1274A" w:rsidP="00C05D5B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05D5B">
        <w:rPr>
          <w:rFonts w:ascii="Times New Roman" w:hAnsi="Times New Roman" w:cs="Times New Roman"/>
          <w:b/>
          <w:color w:val="C00000"/>
          <w:sz w:val="32"/>
          <w:szCs w:val="32"/>
        </w:rPr>
        <w:t>«Бусы»</w:t>
      </w:r>
      <w:r w:rsidRPr="00C05D5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E1274A" w:rsidRPr="007E231E" w:rsidRDefault="00E1274A" w:rsidP="00C05D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31E">
        <w:rPr>
          <w:rFonts w:ascii="Times New Roman" w:hAnsi="Times New Roman" w:cs="Times New Roman"/>
          <w:color w:val="000000" w:themeColor="text1"/>
          <w:sz w:val="28"/>
          <w:szCs w:val="28"/>
        </w:rPr>
        <w:t>Ребёнок проговаривает речевой материал, при этом перетягивает крупные бусины или пластмассовые шарики, которые нанизаны на леску или нитку. 7. «Здравствуй, пальчик» Пальчики поочерёдно здороваются с большим пальцем. При касании нужно произнести слог или слово со звуком. Касания нужно выполнять сначала правой рукой, потом – левой, и затем – обеими руками одновременно</w:t>
      </w:r>
    </w:p>
    <w:p w:rsidR="00A35EF2" w:rsidRPr="00A35EF2" w:rsidRDefault="00A35EF2" w:rsidP="00C0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A35EF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«Доскажи словечко»</w:t>
      </w:r>
    </w:p>
    <w:p w:rsidR="00A35EF2" w:rsidRPr="00A35EF2" w:rsidRDefault="00A35EF2" w:rsidP="00C0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примере автоматизации звука [р])</w:t>
      </w:r>
      <w:r w:rsidR="00C0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ребёнку: «Я буду придумывать начало предложения, а ты догадайся, какой должен быть конец»:</w:t>
      </w:r>
    </w:p>
    <w:p w:rsidR="00A35EF2" w:rsidRPr="00A35EF2" w:rsidRDefault="00A35EF2" w:rsidP="00C0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дворе идёт интересная </w:t>
      </w:r>
      <w:proofErr w:type="spellStart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proofErr w:type="spellEnd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spellStart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35EF2" w:rsidRPr="00A35EF2" w:rsidRDefault="00A35EF2" w:rsidP="00C0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купила </w:t>
      </w:r>
      <w:proofErr w:type="spellStart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Юрику</w:t>
      </w:r>
      <w:proofErr w:type="spellEnd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воздушные </w:t>
      </w:r>
      <w:proofErr w:type="spellStart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spellStart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35EF2" w:rsidRPr="00A35EF2" w:rsidRDefault="00A35EF2" w:rsidP="00C0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залезли на высокую </w:t>
      </w:r>
      <w:proofErr w:type="spellStart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spellStart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35EF2" w:rsidRPr="00A35EF2" w:rsidRDefault="00A35EF2" w:rsidP="00C05D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Петух потерял в драке </w:t>
      </w:r>
      <w:proofErr w:type="spellStart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spellStart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 т.</w:t>
      </w:r>
    </w:p>
    <w:p w:rsidR="00A35EF2" w:rsidRPr="00A35EF2" w:rsidRDefault="00A35EF2" w:rsidP="00C0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EF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>«Подбери слово»</w:t>
      </w:r>
      <w:r w:rsidRPr="00A35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35EF2" w:rsidRPr="00A35EF2" w:rsidRDefault="00A35EF2" w:rsidP="00C0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примере автоматизации звука [с])</w:t>
      </w:r>
    </w:p>
    <w:p w:rsidR="00A35EF2" w:rsidRPr="00A35EF2" w:rsidRDefault="00C05D5B" w:rsidP="00C0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35EF2"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ребёнку: «В предложении потерялись слова. Я буду начинать предложение, а ты закончи, только твоё слово должно быть со звуком [с]»:</w:t>
      </w:r>
    </w:p>
    <w:p w:rsidR="00A35EF2" w:rsidRPr="00A35EF2" w:rsidRDefault="00A35EF2" w:rsidP="00C0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купила … (самовар, санки, сосну и т.д.)</w:t>
      </w:r>
    </w:p>
    <w:p w:rsidR="00A35EF2" w:rsidRPr="00A35EF2" w:rsidRDefault="00A35EF2" w:rsidP="00C05D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Грузовик привёз … (посуду, постели, косынки и т.д.)</w:t>
      </w:r>
    </w:p>
    <w:p w:rsidR="00C05D5B" w:rsidRPr="00C05D5B" w:rsidRDefault="00A35EF2" w:rsidP="00C05D5B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05D5B">
        <w:rPr>
          <w:rFonts w:ascii="Times New Roman" w:hAnsi="Times New Roman" w:cs="Times New Roman"/>
          <w:b/>
          <w:color w:val="C00000"/>
          <w:sz w:val="32"/>
          <w:szCs w:val="32"/>
        </w:rPr>
        <w:t>Упражнен</w:t>
      </w:r>
      <w:r w:rsidR="00D80C94">
        <w:rPr>
          <w:rFonts w:ascii="Times New Roman" w:hAnsi="Times New Roman" w:cs="Times New Roman"/>
          <w:b/>
          <w:color w:val="C00000"/>
          <w:sz w:val="32"/>
          <w:szCs w:val="32"/>
        </w:rPr>
        <w:t>ие «Заколдованное предложение»</w:t>
      </w:r>
    </w:p>
    <w:p w:rsidR="00A35EF2" w:rsidRPr="00C05D5B" w:rsidRDefault="00A35EF2" w:rsidP="00C05D5B">
      <w:pPr>
        <w:rPr>
          <w:rFonts w:ascii="Times New Roman" w:hAnsi="Times New Roman" w:cs="Times New Roman"/>
          <w:sz w:val="28"/>
          <w:szCs w:val="28"/>
        </w:rPr>
      </w:pPr>
      <w:r w:rsidRPr="00C05D5B">
        <w:rPr>
          <w:rFonts w:ascii="Times New Roman" w:hAnsi="Times New Roman" w:cs="Times New Roman"/>
          <w:sz w:val="28"/>
          <w:szCs w:val="28"/>
        </w:rPr>
        <w:t xml:space="preserve">Сообщите ребенку, что злой волшебник перепутал слова в предложениях, чтобы никто не догадался, что он хотел сказать. Предложите послушать предложения, найти и исправить ошибки. </w:t>
      </w:r>
    </w:p>
    <w:p w:rsidR="00A35EF2" w:rsidRPr="00C05D5B" w:rsidRDefault="00A35EF2" w:rsidP="00C05D5B">
      <w:pPr>
        <w:rPr>
          <w:rFonts w:ascii="Times New Roman" w:hAnsi="Times New Roman" w:cs="Times New Roman"/>
          <w:sz w:val="28"/>
          <w:szCs w:val="28"/>
        </w:rPr>
      </w:pPr>
      <w:r w:rsidRPr="00C05D5B">
        <w:rPr>
          <w:rFonts w:ascii="Times New Roman" w:hAnsi="Times New Roman" w:cs="Times New Roman"/>
          <w:sz w:val="28"/>
          <w:szCs w:val="28"/>
        </w:rPr>
        <w:t>Пример: Катушка ниток купила бабушку (Бабушка купила катушку ниток).</w:t>
      </w:r>
    </w:p>
    <w:p w:rsidR="00A35EF2" w:rsidRPr="00C05D5B" w:rsidRDefault="00A35EF2" w:rsidP="00C05D5B">
      <w:pPr>
        <w:rPr>
          <w:rFonts w:ascii="Times New Roman" w:hAnsi="Times New Roman" w:cs="Times New Roman"/>
          <w:sz w:val="28"/>
          <w:szCs w:val="28"/>
        </w:rPr>
      </w:pPr>
      <w:r w:rsidRPr="00C05D5B">
        <w:rPr>
          <w:rFonts w:ascii="Times New Roman" w:hAnsi="Times New Roman" w:cs="Times New Roman"/>
          <w:sz w:val="28"/>
          <w:szCs w:val="28"/>
        </w:rPr>
        <w:t>Камешек нашёл Пашу (Паша нашел камешек).</w:t>
      </w:r>
    </w:p>
    <w:p w:rsidR="00A35EF2" w:rsidRPr="00C05D5B" w:rsidRDefault="00A35EF2" w:rsidP="00C05D5B">
      <w:pPr>
        <w:rPr>
          <w:rFonts w:ascii="Times New Roman" w:hAnsi="Times New Roman" w:cs="Times New Roman"/>
          <w:sz w:val="28"/>
          <w:szCs w:val="28"/>
        </w:rPr>
      </w:pPr>
      <w:r w:rsidRPr="00C05D5B">
        <w:rPr>
          <w:rFonts w:ascii="Times New Roman" w:hAnsi="Times New Roman" w:cs="Times New Roman"/>
          <w:sz w:val="28"/>
          <w:szCs w:val="28"/>
        </w:rPr>
        <w:t>На шубу вешают вешалку (На вешалку вешают шубу).</w:t>
      </w:r>
    </w:p>
    <w:p w:rsidR="00D80C94" w:rsidRDefault="00D80C94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«Звук потерялся»</w:t>
      </w:r>
    </w:p>
    <w:p w:rsidR="00A35EF2" w:rsidRPr="00A35EF2" w:rsidRDefault="00A35EF2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Называя слова без последнего (или первого – более сложный вариант) звука, попросите ребёнка вернуть его на место, чтобы слово стало понятным. Например, для звука «Р»: _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_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_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учка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_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ыба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_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олики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_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оща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кома_, 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севе_, 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_. Для звука «Ж»: _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_ара, _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асмин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_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ареный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звука «Ч»: _ай, _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ашка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_улан, _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инить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_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кала_, скрипа_, 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пе_ь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бере_ь</w:t>
      </w:r>
      <w:proofErr w:type="spell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полно_ ь и др.</w:t>
      </w:r>
    </w:p>
    <w:p w:rsidR="00D80C94" w:rsidRDefault="00D80C94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«Назови маленький предмет»</w:t>
      </w:r>
    </w:p>
    <w:p w:rsidR="00A35EF2" w:rsidRPr="00A35EF2" w:rsidRDefault="00A35EF2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F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Предлагая ребёнку слова, где есть нужный звук, попросите изменить его: лодка – лодочка, полка - </w:t>
      </w:r>
      <w:proofErr w:type="gram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… ,</w:t>
      </w:r>
      <w:proofErr w:type="gram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 - … , лошадь - … , лужа - … (для звука «Л»); шар - … , кошка - … , шкаф - … , шарф - … , ухо - … , карандаш - … , шуба - … , мешок - … и др. (для звука «Ш»).</w:t>
      </w:r>
    </w:p>
    <w:p w:rsidR="00D80C94" w:rsidRDefault="00D80C94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«Назови ласково»</w:t>
      </w:r>
    </w:p>
    <w:p w:rsidR="00A35EF2" w:rsidRPr="00A35EF2" w:rsidRDefault="00A35EF2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звука «Р»: рука - </w:t>
      </w:r>
      <w:proofErr w:type="gramStart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>… ,</w:t>
      </w:r>
      <w:proofErr w:type="gramEnd"/>
      <w:r w:rsidRPr="00A3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 - … , брат - … , игрушка - … , курица - … , рябина - … . берёза - … ; для звука «Щ» - щенок - … , щётка - … , вещь - … , плащ - … , угощенье - … и др.</w:t>
      </w:r>
    </w:p>
    <w:p w:rsidR="00D80C94" w:rsidRDefault="00C05D5B" w:rsidP="00C05D5B">
      <w:pPr>
        <w:jc w:val="both"/>
        <w:rPr>
          <w:rFonts w:ascii="Times New Roman" w:hAnsi="Times New Roman" w:cs="Times New Roman"/>
          <w:sz w:val="28"/>
          <w:szCs w:val="28"/>
        </w:rPr>
      </w:pPr>
      <w:r w:rsidRPr="00C05D5B">
        <w:rPr>
          <w:rFonts w:ascii="Times New Roman" w:hAnsi="Times New Roman" w:cs="Times New Roman"/>
          <w:sz w:val="28"/>
          <w:szCs w:val="28"/>
        </w:rPr>
        <w:t>Предложите ребёнку назвать как можно больше предметов со звуком. Который он научился правильно произносить. Это может быть игра</w:t>
      </w:r>
    </w:p>
    <w:p w:rsidR="00D80C94" w:rsidRDefault="00C05D5B" w:rsidP="00C05D5B">
      <w:pPr>
        <w:jc w:val="both"/>
        <w:rPr>
          <w:rFonts w:ascii="Times New Roman" w:hAnsi="Times New Roman" w:cs="Times New Roman"/>
          <w:sz w:val="28"/>
          <w:szCs w:val="28"/>
        </w:rPr>
      </w:pPr>
      <w:r w:rsidRPr="00D80C9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«Магазин»</w:t>
      </w:r>
    </w:p>
    <w:p w:rsidR="00A35EF2" w:rsidRPr="00C05D5B" w:rsidRDefault="00C05D5B" w:rsidP="00C05D5B">
      <w:pPr>
        <w:jc w:val="both"/>
        <w:rPr>
          <w:rFonts w:ascii="Times New Roman" w:hAnsi="Times New Roman" w:cs="Times New Roman"/>
          <w:sz w:val="28"/>
          <w:szCs w:val="28"/>
        </w:rPr>
      </w:pPr>
      <w:r w:rsidRPr="00C05D5B">
        <w:rPr>
          <w:rFonts w:ascii="Times New Roman" w:hAnsi="Times New Roman" w:cs="Times New Roman"/>
          <w:sz w:val="28"/>
          <w:szCs w:val="28"/>
        </w:rPr>
        <w:lastRenderedPageBreak/>
        <w:t>«Представь. Что ты пришёл в волшебный магазин. Там можно купить только предметы, у которых в названиях есть звук «Р» (или другой). Зайди в разные отделы («продуктовый», «игрушки», «одежда», «мебель» и др.) и купи как можно больше.</w:t>
      </w:r>
    </w:p>
    <w:p w:rsidR="00D80C94" w:rsidRDefault="00C05D5B" w:rsidP="00C05D5B">
      <w:pPr>
        <w:jc w:val="both"/>
        <w:rPr>
          <w:rFonts w:ascii="Times New Roman" w:hAnsi="Times New Roman" w:cs="Times New Roman"/>
          <w:sz w:val="28"/>
          <w:szCs w:val="28"/>
        </w:rPr>
      </w:pPr>
      <w:r w:rsidRPr="00C05D5B">
        <w:rPr>
          <w:rFonts w:ascii="Times New Roman" w:hAnsi="Times New Roman" w:cs="Times New Roman"/>
          <w:sz w:val="28"/>
          <w:szCs w:val="28"/>
        </w:rPr>
        <w:t xml:space="preserve">Можно поиграть в игру </w:t>
      </w:r>
    </w:p>
    <w:p w:rsidR="00D80C94" w:rsidRDefault="00C05D5B" w:rsidP="00C05D5B">
      <w:pPr>
        <w:jc w:val="both"/>
        <w:rPr>
          <w:rFonts w:ascii="Times New Roman" w:hAnsi="Times New Roman" w:cs="Times New Roman"/>
          <w:sz w:val="28"/>
          <w:szCs w:val="28"/>
        </w:rPr>
      </w:pPr>
      <w:r w:rsidRPr="00D80C94">
        <w:rPr>
          <w:rFonts w:ascii="Times New Roman" w:hAnsi="Times New Roman" w:cs="Times New Roman"/>
          <w:b/>
          <w:color w:val="C00000"/>
          <w:sz w:val="32"/>
          <w:szCs w:val="32"/>
        </w:rPr>
        <w:t>«Слово – шаг»</w:t>
      </w:r>
    </w:p>
    <w:p w:rsidR="00D80C94" w:rsidRDefault="00D80C94" w:rsidP="00C05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5D5B" w:rsidRPr="00C05D5B">
        <w:rPr>
          <w:rFonts w:ascii="Times New Roman" w:hAnsi="Times New Roman" w:cs="Times New Roman"/>
          <w:sz w:val="28"/>
          <w:szCs w:val="28"/>
        </w:rPr>
        <w:t>азрешается делать шаг, называя любое слово с нужным звуком. При этом ставится задача: дойти до конца ковра, до противоположной стены. В случае повторения одного и того же слова (нет звука или неправильное произношение) придётся вернуться на шаг назад.</w:t>
      </w:r>
    </w:p>
    <w:p w:rsidR="00D80C94" w:rsidRDefault="00D80C94" w:rsidP="00C05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C94" w:rsidRDefault="00D80C94" w:rsidP="00C05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C94" w:rsidRDefault="00C05D5B" w:rsidP="00C05D5B">
      <w:pPr>
        <w:jc w:val="both"/>
        <w:rPr>
          <w:rFonts w:ascii="Times New Roman" w:hAnsi="Times New Roman" w:cs="Times New Roman"/>
          <w:sz w:val="28"/>
          <w:szCs w:val="28"/>
        </w:rPr>
      </w:pPr>
      <w:r w:rsidRPr="00C05D5B">
        <w:rPr>
          <w:rFonts w:ascii="Times New Roman" w:hAnsi="Times New Roman" w:cs="Times New Roman"/>
          <w:sz w:val="28"/>
          <w:szCs w:val="28"/>
        </w:rPr>
        <w:t xml:space="preserve"> Полезна игра-соревнование </w:t>
      </w:r>
    </w:p>
    <w:p w:rsidR="00D80C94" w:rsidRDefault="00C05D5B" w:rsidP="00C05D5B">
      <w:pPr>
        <w:jc w:val="both"/>
        <w:rPr>
          <w:rFonts w:ascii="Times New Roman" w:hAnsi="Times New Roman" w:cs="Times New Roman"/>
          <w:sz w:val="28"/>
          <w:szCs w:val="28"/>
        </w:rPr>
      </w:pPr>
      <w:r w:rsidRPr="00D80C94">
        <w:rPr>
          <w:rFonts w:ascii="Times New Roman" w:hAnsi="Times New Roman" w:cs="Times New Roman"/>
          <w:b/>
          <w:color w:val="C00000"/>
          <w:sz w:val="32"/>
          <w:szCs w:val="32"/>
        </w:rPr>
        <w:t>«Что вокруг»</w:t>
      </w:r>
    </w:p>
    <w:p w:rsidR="00D80C94" w:rsidRDefault="00D80C94" w:rsidP="00D80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5D5B" w:rsidRPr="00C05D5B">
        <w:rPr>
          <w:rFonts w:ascii="Times New Roman" w:hAnsi="Times New Roman" w:cs="Times New Roman"/>
          <w:sz w:val="28"/>
          <w:szCs w:val="28"/>
        </w:rPr>
        <w:t>ы с ребёнком по очереди называете предметы с закрепляемым звуком, которые есть вокруг. Это</w:t>
      </w:r>
      <w:r>
        <w:rPr>
          <w:rFonts w:ascii="Times New Roman" w:hAnsi="Times New Roman" w:cs="Times New Roman"/>
          <w:sz w:val="28"/>
          <w:szCs w:val="28"/>
        </w:rPr>
        <w:t xml:space="preserve"> могут быть и части предметов (</w:t>
      </w:r>
      <w:r w:rsidR="00C05D5B" w:rsidRPr="00C05D5B">
        <w:rPr>
          <w:rFonts w:ascii="Times New Roman" w:hAnsi="Times New Roman" w:cs="Times New Roman"/>
          <w:sz w:val="28"/>
          <w:szCs w:val="28"/>
        </w:rPr>
        <w:t>крыш</w:t>
      </w:r>
      <w:r w:rsidR="007E231E">
        <w:rPr>
          <w:rFonts w:ascii="Times New Roman" w:hAnsi="Times New Roman" w:cs="Times New Roman"/>
          <w:sz w:val="28"/>
          <w:szCs w:val="28"/>
        </w:rPr>
        <w:t>ка, карман, рама, ручка), а так</w:t>
      </w:r>
      <w:r w:rsidR="00C05D5B" w:rsidRPr="00C05D5B">
        <w:rPr>
          <w:rFonts w:ascii="Times New Roman" w:hAnsi="Times New Roman" w:cs="Times New Roman"/>
          <w:sz w:val="28"/>
          <w:szCs w:val="28"/>
        </w:rPr>
        <w:t>же признаки предметов: деревянный, шершавый, красивое, полированный или действия, которые можно совершать с предметами или с их помощью: резать, рисовать, красить, сверлить, вытирать и др. Выигрывает назвавший слово последним. Другие варианты игры: назвать как можно больше (или не меньше 5) слов со звуком «Р» («Л», «С», «Ж» и др.), относящихся к обобщающим понятиям: овощи, фрукты, цветы, деревья, животные, птицы, насекомые, одежда, инструменты, обувь, мебель, геометрические фигуры, цвета. Кроме того, рассматривая иллюстрации в детских книгах или журналах, предложите ребёнку назвать предметы, героев и т.д. с нужным звуком. Предложите ему подумать, есть ли этот звук в именах, фамилиях, отчествах родственников или знакомых, придумать клички животным, имена куклам.</w:t>
      </w:r>
    </w:p>
    <w:p w:rsidR="00D80C94" w:rsidRDefault="00C05D5B" w:rsidP="00D80C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5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«Узнай по описанию»</w:t>
      </w:r>
    </w:p>
    <w:p w:rsidR="00C05D5B" w:rsidRPr="00C05D5B" w:rsidRDefault="00D80C94" w:rsidP="00D80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C05D5B" w:rsidRPr="00C0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 от вас активизировать словарный запас, а ребенок сможет узнать и научится употреблять в речи новые слова. Скажите, что вы, задумали предмет, но не назовете его, а расскажите о нем. В загаданном слове должен быть закрепляемый звук: Она маленькая, рыжая, пушистая, шустрая. Живет в лесу, умеет прыгать по деревьям. Или: Он зеленый, длинный, растет на грядке. Его солят в банках и едят свежим.</w:t>
      </w:r>
    </w:p>
    <w:p w:rsidR="00C05D5B" w:rsidRDefault="00C05D5B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ребенок отгадает, о чем или о ком идет речь, попросите его повторить вашу загадку. Затем он может попробовать с вашей помощью выступать в роли ведущего. Объясните ему, что нужно рассказать о предмете: размеры, форма, цвет, вкус (если это продукт); если это предмет неживой – что им можно делать, на что он похож.</w:t>
      </w:r>
    </w:p>
    <w:p w:rsidR="00D80C94" w:rsidRDefault="00D80C94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успехов!</w:t>
      </w:r>
      <w:r w:rsidR="00F8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 Воронова Н.Н.</w:t>
      </w:r>
    </w:p>
    <w:p w:rsidR="00D80C94" w:rsidRDefault="00D80C94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C94" w:rsidRDefault="00D80C94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C94" w:rsidRDefault="00D80C94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C94" w:rsidRDefault="00D80C94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C94" w:rsidRPr="00C05D5B" w:rsidRDefault="00D80C94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5B" w:rsidRPr="00C05D5B" w:rsidRDefault="00C05D5B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C05D5B" w:rsidRPr="00C05D5B" w:rsidRDefault="00C05D5B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Н.В. </w:t>
      </w:r>
      <w:proofErr w:type="spellStart"/>
      <w:r w:rsidRPr="00C05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Новоторцева</w:t>
      </w:r>
      <w:proofErr w:type="spellEnd"/>
      <w:r w:rsidRPr="00C05D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речи детей. – Ярославль. – Академия развития, 1996</w:t>
      </w:r>
    </w:p>
    <w:p w:rsidR="00C05D5B" w:rsidRPr="00C05D5B" w:rsidRDefault="00C05D5B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И.С. Лопухина. Логопедия. 550 занимательных упражнений для развития речи. – М. – Аквариум, 1996</w:t>
      </w:r>
    </w:p>
    <w:p w:rsidR="00C05D5B" w:rsidRPr="00C05D5B" w:rsidRDefault="00C05D5B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Л.П. Успенская, М.Б. Успенский. Учитесь правильно говорить. – М.- Просвещение, 1993.</w:t>
      </w:r>
    </w:p>
    <w:p w:rsidR="00C05D5B" w:rsidRPr="00C05D5B" w:rsidRDefault="00C05D5B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В. Волина. Учимся, играя. – М.- Новая школа, 1994.</w:t>
      </w:r>
    </w:p>
    <w:p w:rsidR="00C05D5B" w:rsidRPr="00C05D5B" w:rsidRDefault="00C05D5B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Т.А. Ткаченко. В 1-ый класс без дефектов речи. – С.-П. – Детство – Пресс,1996.</w:t>
      </w:r>
    </w:p>
    <w:p w:rsidR="00C05D5B" w:rsidRPr="00C05D5B" w:rsidRDefault="00C05D5B" w:rsidP="00C05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О.И. </w:t>
      </w:r>
      <w:proofErr w:type="spellStart"/>
      <w:r w:rsidRPr="00C05D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C05D5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Стихи для развития речи. – С.-П. – Литера, 2003.</w:t>
      </w:r>
    </w:p>
    <w:p w:rsidR="00C05D5B" w:rsidRPr="00C05D5B" w:rsidRDefault="00C05D5B" w:rsidP="00C05D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5D5B" w:rsidRPr="00C0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21"/>
    <w:rsid w:val="007E231E"/>
    <w:rsid w:val="00A35EF2"/>
    <w:rsid w:val="00BF79B0"/>
    <w:rsid w:val="00C05D5B"/>
    <w:rsid w:val="00D80C94"/>
    <w:rsid w:val="00E1274A"/>
    <w:rsid w:val="00F80998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5CE8"/>
  <w15:chartTrackingRefBased/>
  <w15:docId w15:val="{BDF6241F-931A-4904-94B1-3BF7D391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81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0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3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3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2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2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4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1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90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2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7551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109235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83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8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3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2020-04-28T04:42:00Z</dcterms:created>
  <dcterms:modified xsi:type="dcterms:W3CDTF">2020-04-28T05:27:00Z</dcterms:modified>
</cp:coreProperties>
</file>