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2" w:rsidRDefault="008E59B2" w:rsidP="008E59B2">
      <w:pPr>
        <w:pStyle w:val="a4"/>
        <w:tabs>
          <w:tab w:val="left" w:pos="708"/>
        </w:tabs>
        <w:spacing w:line="16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102870</wp:posOffset>
            </wp:positionV>
            <wp:extent cx="479425" cy="640080"/>
            <wp:effectExtent l="19050" t="0" r="0" b="0"/>
            <wp:wrapTopAndBottom/>
            <wp:docPr id="2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9B2" w:rsidRDefault="008E59B2" w:rsidP="008E59B2">
      <w:pPr>
        <w:pStyle w:val="a4"/>
        <w:tabs>
          <w:tab w:val="left" w:pos="708"/>
        </w:tabs>
        <w:spacing w:line="160" w:lineRule="exact"/>
        <w:rPr>
          <w:noProof/>
        </w:rPr>
      </w:pPr>
      <w:r>
        <w:rPr>
          <w:noProof/>
        </w:rPr>
        <w:t xml:space="preserve">                              </w:t>
      </w:r>
    </w:p>
    <w:p w:rsidR="008E59B2" w:rsidRDefault="008E59B2" w:rsidP="008E59B2">
      <w:pPr>
        <w:pStyle w:val="1"/>
        <w:tabs>
          <w:tab w:val="left" w:pos="5103"/>
        </w:tabs>
        <w:ind w:right="4253" w:hanging="142"/>
        <w:jc w:val="left"/>
        <w:rPr>
          <w:rFonts w:ascii="Academy" w:hAnsi="Academy"/>
          <w:sz w:val="32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32"/>
        </w:rPr>
        <w:t>АДМИНИСТРАЦИЯ</w:t>
      </w:r>
    </w:p>
    <w:p w:rsidR="008E59B2" w:rsidRDefault="008E59B2" w:rsidP="008E59B2">
      <w:pPr>
        <w:spacing w:before="120"/>
        <w:ind w:right="4678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г. ПРОТВИНО </w:t>
      </w:r>
    </w:p>
    <w:p w:rsidR="008E59B2" w:rsidRDefault="008E59B2" w:rsidP="008E59B2">
      <w:pPr>
        <w:ind w:right="4678"/>
        <w:jc w:val="center"/>
        <w:rPr>
          <w:b/>
          <w:spacing w:val="20"/>
          <w:sz w:val="28"/>
        </w:rPr>
      </w:pPr>
      <w:r>
        <w:pict>
          <v:rect id="_x0000_s1027" style="position:absolute;left:0;text-align:left;margin-left:270pt;margin-top:.5pt;width:203.25pt;height:64.35pt;z-index:251658240" filled="f" stroked="f" strokeweight="0">
            <v:textbox style="mso-next-textbox:#_x0000_s1027" inset="0,0,0,0">
              <w:txbxContent>
                <w:p w:rsidR="008E59B2" w:rsidRDefault="008E59B2" w:rsidP="008E59B2">
                  <w:pPr>
                    <w:pStyle w:val="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 ОУ</w:t>
                  </w:r>
                </w:p>
                <w:p w:rsidR="008E59B2" w:rsidRDefault="008E59B2" w:rsidP="008E59B2">
                  <w:pPr>
                    <w:pStyle w:val="5"/>
                    <w:rPr>
                      <w:sz w:val="26"/>
                    </w:rPr>
                  </w:pPr>
                </w:p>
              </w:txbxContent>
            </v:textbox>
          </v:rect>
        </w:pict>
      </w:r>
      <w:r>
        <w:rPr>
          <w:b/>
          <w:spacing w:val="20"/>
          <w:sz w:val="26"/>
        </w:rPr>
        <w:t>отдел образования</w:t>
      </w:r>
    </w:p>
    <w:p w:rsidR="008E59B2" w:rsidRDefault="008E59B2" w:rsidP="008E59B2">
      <w:pPr>
        <w:spacing w:before="120"/>
        <w:ind w:right="4678"/>
        <w:jc w:val="center"/>
        <w:rPr>
          <w:sz w:val="16"/>
        </w:rPr>
      </w:pPr>
      <w:r>
        <w:rPr>
          <w:rFonts w:ascii="Academy" w:hAnsi="Academy"/>
          <w:b/>
          <w:spacing w:val="20"/>
          <w:sz w:val="22"/>
        </w:rPr>
        <w:t xml:space="preserve">  </w:t>
      </w:r>
      <w:smartTag w:uri="urn:schemas-microsoft-com:office:smarttags" w:element="metricconverter">
        <w:smartTagPr>
          <w:attr w:name="ProductID" w:val="142280, г"/>
        </w:smartTagPr>
        <w:r>
          <w:rPr>
            <w:sz w:val="16"/>
          </w:rPr>
          <w:t>142280, г</w:t>
        </w:r>
      </w:smartTag>
      <w:r>
        <w:rPr>
          <w:sz w:val="16"/>
        </w:rPr>
        <w:t>. Протвино, Московская обл. ул. Ленина, 5, к.403.</w:t>
      </w:r>
    </w:p>
    <w:p w:rsidR="008E59B2" w:rsidRDefault="008E59B2" w:rsidP="008E59B2">
      <w:pPr>
        <w:tabs>
          <w:tab w:val="left" w:pos="4820"/>
          <w:tab w:val="left" w:pos="8789"/>
        </w:tabs>
        <w:ind w:right="4677"/>
        <w:jc w:val="center"/>
        <w:rPr>
          <w:sz w:val="16"/>
        </w:rPr>
      </w:pPr>
      <w:r>
        <w:t xml:space="preserve"> тел/факс. (4967) 34-16-65</w:t>
      </w:r>
    </w:p>
    <w:p w:rsidR="008E59B2" w:rsidRDefault="008E59B2" w:rsidP="008E59B2">
      <w:pPr>
        <w:jc w:val="both"/>
        <w:rPr>
          <w:sz w:val="16"/>
        </w:rPr>
      </w:pPr>
      <w:r>
        <w:rPr>
          <w:sz w:val="16"/>
        </w:rPr>
        <w:t xml:space="preserve">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>:</w:t>
      </w:r>
      <w:r>
        <w:t xml:space="preserve"> </w:t>
      </w:r>
      <w:hyperlink r:id="rId5" w:history="1">
        <w:r>
          <w:rPr>
            <w:rStyle w:val="a3"/>
            <w:lang w:val="en-US"/>
          </w:rPr>
          <w:t>obraz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protvino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16"/>
        </w:rPr>
        <w:t xml:space="preserve"> </w:t>
      </w:r>
    </w:p>
    <w:p w:rsidR="008E59B2" w:rsidRDefault="008E59B2" w:rsidP="008E59B2">
      <w:pPr>
        <w:jc w:val="both"/>
        <w:rPr>
          <w:sz w:val="16"/>
        </w:rPr>
      </w:pPr>
    </w:p>
    <w:p w:rsidR="008E59B2" w:rsidRDefault="008E59B2" w:rsidP="008E59B2">
      <w:pPr>
        <w:jc w:val="both"/>
        <w:rPr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95pt;margin-top:13.35pt;width:66pt;height:0;z-index:251658240" o:connectortype="straight"/>
        </w:pict>
      </w:r>
      <w:r>
        <w:pict>
          <v:shape id="_x0000_s1029" type="#_x0000_t32" style="position:absolute;left:0;text-align:left;margin-left:46.2pt;margin-top:13.35pt;width:1in;height:0;z-index:251658240" o:connectortype="straight"/>
        </w:pict>
      </w:r>
      <w:r>
        <w:rPr>
          <w:szCs w:val="24"/>
        </w:rPr>
        <w:t xml:space="preserve">                07.09.2015 г.    №          889</w:t>
      </w:r>
    </w:p>
    <w:p w:rsidR="008E59B2" w:rsidRDefault="008E59B2" w:rsidP="008E59B2">
      <w:pPr>
        <w:pStyle w:val="a4"/>
        <w:tabs>
          <w:tab w:val="left" w:pos="708"/>
        </w:tabs>
        <w:spacing w:line="160" w:lineRule="exact"/>
        <w:rPr>
          <w:sz w:val="20"/>
        </w:rPr>
      </w:pPr>
      <w:r>
        <w:rPr>
          <w:sz w:val="20"/>
        </w:rPr>
        <w:t xml:space="preserve">            О проведении конкурса «</w:t>
      </w:r>
      <w:proofErr w:type="gramStart"/>
      <w:r>
        <w:rPr>
          <w:sz w:val="20"/>
        </w:rPr>
        <w:t>Лучший</w:t>
      </w:r>
      <w:proofErr w:type="gramEnd"/>
      <w:r>
        <w:rPr>
          <w:sz w:val="20"/>
        </w:rPr>
        <w:t xml:space="preserve"> по профессии </w:t>
      </w:r>
    </w:p>
    <w:p w:rsidR="008E59B2" w:rsidRDefault="008E59B2" w:rsidP="008E59B2">
      <w:pPr>
        <w:pStyle w:val="a4"/>
        <w:tabs>
          <w:tab w:val="left" w:pos="708"/>
        </w:tabs>
        <w:spacing w:line="160" w:lineRule="exact"/>
        <w:rPr>
          <w:sz w:val="20"/>
        </w:rPr>
      </w:pPr>
    </w:p>
    <w:p w:rsidR="008E59B2" w:rsidRDefault="008E59B2" w:rsidP="008E59B2">
      <w:pPr>
        <w:pStyle w:val="a4"/>
        <w:tabs>
          <w:tab w:val="left" w:pos="708"/>
        </w:tabs>
        <w:spacing w:line="160" w:lineRule="exact"/>
        <w:rPr>
          <w:sz w:val="28"/>
          <w:szCs w:val="28"/>
        </w:rPr>
      </w:pPr>
      <w:r>
        <w:rPr>
          <w:sz w:val="20"/>
        </w:rPr>
        <w:tab/>
        <w:t xml:space="preserve">                   в сфере образования»</w:t>
      </w:r>
    </w:p>
    <w:p w:rsidR="008E59B2" w:rsidRDefault="008E59B2" w:rsidP="008E59B2">
      <w:pPr>
        <w:rPr>
          <w:sz w:val="28"/>
          <w:szCs w:val="28"/>
        </w:rPr>
      </w:pPr>
    </w:p>
    <w:p w:rsidR="008E59B2" w:rsidRDefault="008E59B2" w:rsidP="008E59B2">
      <w:pPr>
        <w:rPr>
          <w:sz w:val="28"/>
          <w:szCs w:val="28"/>
        </w:rPr>
      </w:pPr>
    </w:p>
    <w:p w:rsidR="008E59B2" w:rsidRDefault="008E59B2" w:rsidP="008E59B2">
      <w:pPr>
        <w:ind w:firstLine="360"/>
      </w:pPr>
      <w:r>
        <w:rPr>
          <w:sz w:val="27"/>
          <w:szCs w:val="27"/>
        </w:rPr>
        <w:t xml:space="preserve">    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соответствии с письмом Министерства образования Московской области от  02.09.2015 № 11502/04н «О проведении конкурса «Лучший по профессии» в сфере образования » отдел образования города Протвино сообщает, что </w:t>
      </w:r>
      <w:r>
        <w:t>в соответствии с постановлением Губернатора Московской области от 17.08.2015 № 352 - ПГ «Об учреждении премии Губернатора Московской области «Лучший по профессии» в сфере образования» (далее - постановление) объявляет о проведении в Московской области конкурсного отбора</w:t>
      </w:r>
      <w:proofErr w:type="gramEnd"/>
      <w:r>
        <w:t xml:space="preserve"> претендентов на присуждение премии Губернатора Московской области «</w:t>
      </w:r>
      <w:proofErr w:type="gramStart"/>
      <w:r>
        <w:t>Лучший</w:t>
      </w:r>
      <w:proofErr w:type="gramEnd"/>
      <w:r>
        <w:t xml:space="preserve"> по профессии» в сфере образования в 2015 году (далее - премия Губернатора Московской области).</w:t>
      </w:r>
    </w:p>
    <w:p w:rsidR="008E59B2" w:rsidRDefault="008E59B2" w:rsidP="008E59B2">
      <w:pPr>
        <w:ind w:firstLine="360"/>
      </w:pPr>
      <w:r>
        <w:t>Постановлением учреждены 20 (двадцать) ежегодных премии Губернатора Московской области в размере 300 000 рублей каждая, определены условия и порядок конкурсного отбора.</w:t>
      </w:r>
    </w:p>
    <w:p w:rsidR="008E59B2" w:rsidRDefault="008E59B2" w:rsidP="008E59B2">
      <w:pPr>
        <w:ind w:firstLine="360"/>
      </w:pPr>
      <w:r>
        <w:t>Участниками конкурсного отбора являются руководители и педагогические работники государственных образовательных организаций Московской области</w:t>
      </w:r>
      <w:r w:rsidR="00193A60">
        <w:t xml:space="preserve">. </w:t>
      </w:r>
      <w:r>
        <w:t>Кон</w:t>
      </w:r>
      <w:r w:rsidR="00193A60">
        <w:t>курсный отбор проводится в три эт</w:t>
      </w:r>
      <w:r>
        <w:t>апа:</w:t>
      </w:r>
    </w:p>
    <w:p w:rsidR="008E59B2" w:rsidRDefault="008E59B2" w:rsidP="008E59B2">
      <w:pPr>
        <w:tabs>
          <w:tab w:val="left" w:pos="1317"/>
        </w:tabs>
        <w:ind w:firstLine="360"/>
      </w:pPr>
      <w:r>
        <w:t>I этап (в об</w:t>
      </w:r>
      <w:r w:rsidR="00193A60">
        <w:t>разовательной организации): с 01</w:t>
      </w:r>
      <w:r>
        <w:t xml:space="preserve"> сентября по 21 сентября 2015 года;</w:t>
      </w:r>
    </w:p>
    <w:p w:rsidR="008E59B2" w:rsidRDefault="008E59B2" w:rsidP="008E59B2">
      <w:pPr>
        <w:tabs>
          <w:tab w:val="left" w:pos="1483"/>
        </w:tabs>
        <w:ind w:firstLine="360"/>
      </w:pPr>
      <w:r>
        <w:t>II этап</w:t>
      </w:r>
      <w:r w:rsidR="00193A60">
        <w:t xml:space="preserve"> (муниципальный): с</w:t>
      </w:r>
      <w:r>
        <w:t xml:space="preserve"> 22 сентября по 04 октября 2015 года;</w:t>
      </w:r>
    </w:p>
    <w:p w:rsidR="008E59B2" w:rsidRDefault="00193A60" w:rsidP="008E59B2">
      <w:pPr>
        <w:tabs>
          <w:tab w:val="left" w:pos="1483"/>
        </w:tabs>
        <w:ind w:firstLine="360"/>
      </w:pPr>
      <w:r>
        <w:t>III этап</w:t>
      </w:r>
      <w:r w:rsidR="008E59B2">
        <w:t xml:space="preserve"> (региональный): с 0</w:t>
      </w:r>
      <w:r>
        <w:t xml:space="preserve">5 </w:t>
      </w:r>
      <w:proofErr w:type="gramStart"/>
      <w:r>
        <w:t>октября</w:t>
      </w:r>
      <w:proofErr w:type="gramEnd"/>
      <w:r>
        <w:t xml:space="preserve"> но 23 октября 2015 год</w:t>
      </w:r>
      <w:r w:rsidR="008E59B2">
        <w:t>а.</w:t>
      </w:r>
    </w:p>
    <w:p w:rsidR="008E59B2" w:rsidRDefault="008E59B2" w:rsidP="00193A60">
      <w:pPr>
        <w:ind w:firstLine="360"/>
      </w:pPr>
      <w:r>
        <w:t>С текстом постановления можно ознакомиться на официальном сайте Министерства образования Московской</w:t>
      </w:r>
      <w:r w:rsidR="00193A60">
        <w:t xml:space="preserve"> области в разделе «Документы//Нормативные документы//Награ</w:t>
      </w:r>
      <w:r>
        <w:t xml:space="preserve">дные материалы». </w:t>
      </w:r>
    </w:p>
    <w:p w:rsidR="00193A60" w:rsidRPr="00193A60" w:rsidRDefault="00193A60" w:rsidP="00193A60">
      <w:pPr>
        <w:ind w:firstLine="360"/>
        <w:rPr>
          <w:b/>
        </w:rPr>
      </w:pPr>
      <w:r>
        <w:t xml:space="preserve">Материалы в соответствии с положением о конкурсе «Лучший по профессии» (Приложение – электронная почта) необходимо представить </w:t>
      </w:r>
      <w:r w:rsidRPr="00193A60">
        <w:rPr>
          <w:b/>
        </w:rPr>
        <w:t>в срок 21.09.2015 г.</w:t>
      </w:r>
    </w:p>
    <w:p w:rsidR="008E59B2" w:rsidRDefault="00193A60" w:rsidP="008E59B2">
      <w:pPr>
        <w:pStyle w:val="a6"/>
        <w:shd w:val="clear" w:color="auto" w:fill="FFFFFF"/>
        <w:spacing w:after="135" w:line="270" w:lineRule="atLeast"/>
        <w:jc w:val="both"/>
        <w:rPr>
          <w:color w:val="333333"/>
          <w:szCs w:val="24"/>
        </w:rPr>
      </w:pPr>
      <w:r>
        <w:rPr>
          <w:color w:val="333333"/>
          <w:szCs w:val="24"/>
        </w:rPr>
        <w:t>Приложение: 12 листов</w:t>
      </w:r>
    </w:p>
    <w:p w:rsidR="008E59B2" w:rsidRDefault="008E59B2" w:rsidP="008E59B2">
      <w:pPr>
        <w:pStyle w:val="a6"/>
        <w:shd w:val="clear" w:color="auto" w:fill="FFFFFF"/>
        <w:spacing w:after="135" w:line="270" w:lineRule="atLeast"/>
        <w:jc w:val="both"/>
        <w:rPr>
          <w:color w:val="333333"/>
          <w:szCs w:val="24"/>
        </w:rPr>
      </w:pPr>
    </w:p>
    <w:p w:rsidR="008E59B2" w:rsidRDefault="008E59B2" w:rsidP="008E59B2">
      <w:pPr>
        <w:pStyle w:val="a6"/>
        <w:shd w:val="clear" w:color="auto" w:fill="FFFFFF"/>
        <w:spacing w:after="135" w:line="270" w:lineRule="atLeast"/>
        <w:jc w:val="both"/>
        <w:rPr>
          <w:color w:val="333333"/>
          <w:szCs w:val="24"/>
        </w:rPr>
      </w:pPr>
      <w:r>
        <w:rPr>
          <w:color w:val="333333"/>
          <w:szCs w:val="24"/>
        </w:rPr>
        <w:t>Начальник отдела образования</w:t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</w:r>
      <w:r>
        <w:rPr>
          <w:color w:val="333333"/>
          <w:szCs w:val="24"/>
        </w:rPr>
        <w:tab/>
        <w:t xml:space="preserve">Е.В. </w:t>
      </w:r>
      <w:proofErr w:type="spellStart"/>
      <w:r>
        <w:rPr>
          <w:color w:val="333333"/>
          <w:szCs w:val="24"/>
        </w:rPr>
        <w:t>Боровенко</w:t>
      </w:r>
      <w:proofErr w:type="spellEnd"/>
    </w:p>
    <w:p w:rsidR="008E59B2" w:rsidRDefault="008E59B2" w:rsidP="008E59B2">
      <w:pPr>
        <w:ind w:firstLine="709"/>
        <w:jc w:val="both"/>
        <w:rPr>
          <w:sz w:val="28"/>
          <w:szCs w:val="28"/>
        </w:rPr>
      </w:pPr>
    </w:p>
    <w:p w:rsidR="008E59B2" w:rsidRDefault="008E59B2" w:rsidP="008E59B2">
      <w:pPr>
        <w:ind w:firstLine="709"/>
        <w:jc w:val="both"/>
        <w:rPr>
          <w:sz w:val="28"/>
          <w:szCs w:val="28"/>
        </w:rPr>
      </w:pPr>
    </w:p>
    <w:p w:rsidR="008E59B2" w:rsidRDefault="008E59B2" w:rsidP="008E59B2">
      <w:pPr>
        <w:ind w:firstLine="709"/>
        <w:jc w:val="both"/>
        <w:rPr>
          <w:sz w:val="28"/>
          <w:szCs w:val="28"/>
        </w:rPr>
      </w:pPr>
    </w:p>
    <w:p w:rsidR="008E59B2" w:rsidRDefault="008E59B2" w:rsidP="008E59B2">
      <w:pPr>
        <w:rPr>
          <w:sz w:val="28"/>
          <w:szCs w:val="28"/>
        </w:rPr>
      </w:pPr>
    </w:p>
    <w:p w:rsidR="00193A60" w:rsidRDefault="00193A60" w:rsidP="008E59B2"/>
    <w:p w:rsidR="008E59B2" w:rsidRDefault="008E59B2" w:rsidP="008E59B2">
      <w:pPr>
        <w:rPr>
          <w:sz w:val="20"/>
        </w:rPr>
      </w:pPr>
      <w:r>
        <w:rPr>
          <w:sz w:val="20"/>
        </w:rPr>
        <w:t>Исп. Фирсова Л.К.</w:t>
      </w:r>
    </w:p>
    <w:p w:rsidR="008E59B2" w:rsidRDefault="008E59B2" w:rsidP="008E59B2">
      <w:pPr>
        <w:rPr>
          <w:sz w:val="20"/>
        </w:rPr>
      </w:pPr>
      <w:r>
        <w:rPr>
          <w:sz w:val="20"/>
        </w:rPr>
        <w:t>74-49-39</w:t>
      </w:r>
    </w:p>
    <w:p w:rsidR="007715AE" w:rsidRDefault="007715AE"/>
    <w:sectPr w:rsidR="007715AE" w:rsidSect="0077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9B2"/>
    <w:rsid w:val="0011274D"/>
    <w:rsid w:val="00193A60"/>
    <w:rsid w:val="00251D9C"/>
    <w:rsid w:val="003544FC"/>
    <w:rsid w:val="00446AFE"/>
    <w:rsid w:val="004656AD"/>
    <w:rsid w:val="00486D58"/>
    <w:rsid w:val="00563C15"/>
    <w:rsid w:val="00695B8A"/>
    <w:rsid w:val="007715AE"/>
    <w:rsid w:val="007E0245"/>
    <w:rsid w:val="008E59B2"/>
    <w:rsid w:val="00A01B45"/>
    <w:rsid w:val="00B17C27"/>
    <w:rsid w:val="00B412AB"/>
    <w:rsid w:val="00E831E2"/>
    <w:rsid w:val="00E92DAA"/>
    <w:rsid w:val="00F00391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59B2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5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9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59B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59B2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8E59B2"/>
    <w:pPr>
      <w:widowControl w:val="0"/>
      <w:snapToGrid w:val="0"/>
      <w:jc w:val="center"/>
    </w:pPr>
    <w:rPr>
      <w:rFonts w:ascii="TimesET" w:hAnsi="TimesET"/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-protv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obr19</dc:creator>
  <cp:lastModifiedBy>obr19</cp:lastModifiedBy>
  <cp:revision>1</cp:revision>
  <dcterms:created xsi:type="dcterms:W3CDTF">2015-09-07T12:32:00Z</dcterms:created>
  <dcterms:modified xsi:type="dcterms:W3CDTF">2015-09-07T12:51:00Z</dcterms:modified>
</cp:coreProperties>
</file>