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D9F" w:rsidRPr="00644D28" w:rsidRDefault="00C72D9F" w:rsidP="00C72D9F">
      <w:pPr>
        <w:tabs>
          <w:tab w:val="center" w:pos="4677"/>
          <w:tab w:val="right" w:pos="9355"/>
        </w:tabs>
        <w:spacing w:after="0" w:line="240" w:lineRule="auto"/>
        <w:jc w:val="center"/>
        <w:rPr>
          <w:rFonts w:eastAsia="Times New Roman"/>
          <w:szCs w:val="28"/>
          <w:lang w:eastAsia="ru-RU"/>
        </w:rPr>
      </w:pPr>
      <w:r w:rsidRPr="00644D28">
        <w:rPr>
          <w:rFonts w:eastAsia="Times New Roman"/>
          <w:szCs w:val="28"/>
          <w:lang w:eastAsia="ru-RU"/>
        </w:rPr>
        <w:t>Муниципальное бюджетное дошкольное образовательное учреждение</w:t>
      </w:r>
    </w:p>
    <w:p w:rsidR="00C72D9F" w:rsidRPr="00644D28" w:rsidRDefault="00C72D9F" w:rsidP="00C72D9F">
      <w:pPr>
        <w:tabs>
          <w:tab w:val="center" w:pos="4677"/>
          <w:tab w:val="right" w:pos="9355"/>
        </w:tabs>
        <w:spacing w:after="0" w:line="240" w:lineRule="auto"/>
        <w:jc w:val="center"/>
        <w:rPr>
          <w:rFonts w:eastAsia="Times New Roman"/>
          <w:szCs w:val="28"/>
          <w:lang w:eastAsia="ru-RU"/>
        </w:rPr>
      </w:pPr>
      <w:r>
        <w:rPr>
          <w:rFonts w:eastAsia="Times New Roman"/>
          <w:szCs w:val="28"/>
          <w:lang w:eastAsia="ru-RU"/>
        </w:rPr>
        <w:t>«Де</w:t>
      </w:r>
      <w:r w:rsidRPr="00644D28">
        <w:rPr>
          <w:rFonts w:eastAsia="Times New Roman"/>
          <w:szCs w:val="28"/>
          <w:lang w:eastAsia="ru-RU"/>
        </w:rPr>
        <w:t>тский сад №9 «Россиянка»</w:t>
      </w:r>
    </w:p>
    <w:p w:rsidR="00C72D9F" w:rsidRPr="00644D28" w:rsidRDefault="00C72D9F" w:rsidP="00C72D9F">
      <w:pPr>
        <w:tabs>
          <w:tab w:val="center" w:pos="4677"/>
          <w:tab w:val="right" w:pos="9355"/>
        </w:tabs>
        <w:spacing w:after="0" w:line="240" w:lineRule="auto"/>
        <w:jc w:val="center"/>
        <w:rPr>
          <w:rFonts w:eastAsia="Times New Roman"/>
          <w:szCs w:val="28"/>
          <w:lang w:eastAsia="ru-RU"/>
        </w:rPr>
      </w:pPr>
      <w:r w:rsidRPr="00644D28">
        <w:rPr>
          <w:rFonts w:eastAsia="Times New Roman"/>
          <w:szCs w:val="28"/>
          <w:lang w:eastAsia="ru-RU"/>
        </w:rPr>
        <w:t xml:space="preserve">142281 Московская область </w:t>
      </w:r>
      <w:proofErr w:type="gramStart"/>
      <w:r w:rsidRPr="00644D28">
        <w:rPr>
          <w:rFonts w:eastAsia="Times New Roman"/>
          <w:szCs w:val="28"/>
          <w:lang w:eastAsia="ru-RU"/>
        </w:rPr>
        <w:t>г</w:t>
      </w:r>
      <w:proofErr w:type="gramEnd"/>
      <w:r w:rsidRPr="00644D28">
        <w:rPr>
          <w:rFonts w:eastAsia="Times New Roman"/>
          <w:szCs w:val="28"/>
          <w:lang w:eastAsia="ru-RU"/>
        </w:rPr>
        <w:t>. Протвино, Лесной бульвар, 22</w:t>
      </w:r>
    </w:p>
    <w:p w:rsidR="00C72D9F" w:rsidRPr="00644D28" w:rsidRDefault="00C72D9F" w:rsidP="00C72D9F">
      <w:pPr>
        <w:tabs>
          <w:tab w:val="center" w:pos="4677"/>
          <w:tab w:val="right" w:pos="9355"/>
        </w:tabs>
        <w:spacing w:after="240" w:line="240" w:lineRule="auto"/>
        <w:jc w:val="center"/>
        <w:rPr>
          <w:rFonts w:eastAsia="Times New Roman"/>
          <w:szCs w:val="28"/>
          <w:lang w:val="en-US" w:eastAsia="ru-RU"/>
        </w:rPr>
      </w:pPr>
      <w:r w:rsidRPr="00644D28">
        <w:rPr>
          <w:rFonts w:eastAsia="Times New Roman"/>
          <w:szCs w:val="28"/>
          <w:lang w:eastAsia="ru-RU"/>
        </w:rPr>
        <w:t>тел</w:t>
      </w:r>
      <w:r w:rsidRPr="00644D28">
        <w:rPr>
          <w:rFonts w:eastAsia="Times New Roman"/>
          <w:szCs w:val="28"/>
          <w:lang w:val="en-US" w:eastAsia="ru-RU"/>
        </w:rPr>
        <w:t>. (4967) 74-04-07, E-mail: mdourossianka@mail.ru</w:t>
      </w:r>
    </w:p>
    <w:p w:rsidR="00C72D9F" w:rsidRPr="00644D28" w:rsidRDefault="00C72D9F" w:rsidP="00C72D9F">
      <w:pPr>
        <w:pStyle w:val="a3"/>
        <w:rPr>
          <w:rFonts w:eastAsiaTheme="minorEastAsia"/>
          <w:shadow/>
          <w:sz w:val="22"/>
          <w:szCs w:val="28"/>
          <w:lang w:val="en-US"/>
        </w:rPr>
      </w:pPr>
      <w:r w:rsidRPr="00644D28">
        <w:rPr>
          <w:noProof/>
        </w:rPr>
        <w:drawing>
          <wp:inline distT="0" distB="0" distL="0" distR="0">
            <wp:extent cx="6152515" cy="178435"/>
            <wp:effectExtent l="19050" t="19050" r="635" b="0"/>
            <wp:docPr id="1" name="Рисунок 1" descr="BD21315_"/>
            <wp:cNvGraphicFramePr/>
            <a:graphic xmlns:a="http://schemas.openxmlformats.org/drawingml/2006/main">
              <a:graphicData uri="http://schemas.openxmlformats.org/drawingml/2006/picture">
                <pic:pic xmlns:pic="http://schemas.openxmlformats.org/drawingml/2006/picture">
                  <pic:nvPicPr>
                    <pic:cNvPr id="1" name="Рисунок 1" descr="BD21315_"/>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2515" cy="178435"/>
                    </a:xfrm>
                    <a:prstGeom prst="rect">
                      <a:avLst/>
                    </a:prstGeom>
                    <a:noFill/>
                    <a:ln>
                      <a:solidFill>
                        <a:schemeClr val="tx1"/>
                      </a:solidFill>
                    </a:ln>
                  </pic:spPr>
                </pic:pic>
              </a:graphicData>
            </a:graphic>
          </wp:inline>
        </w:drawing>
      </w:r>
    </w:p>
    <w:p w:rsidR="00C72D9F" w:rsidRPr="00644D28" w:rsidRDefault="00C72D9F" w:rsidP="00C72D9F">
      <w:pPr>
        <w:pStyle w:val="a3"/>
        <w:tabs>
          <w:tab w:val="clear" w:pos="4677"/>
          <w:tab w:val="clear" w:pos="9355"/>
          <w:tab w:val="left" w:pos="1305"/>
        </w:tabs>
        <w:jc w:val="left"/>
        <w:rPr>
          <w:rFonts w:eastAsiaTheme="minorEastAsia"/>
          <w:shadow/>
          <w:sz w:val="22"/>
          <w:szCs w:val="28"/>
          <w:lang w:val="en-US"/>
        </w:rPr>
      </w:pPr>
    </w:p>
    <w:p w:rsidR="00C72D9F" w:rsidRPr="005E282A" w:rsidRDefault="00C72D9F" w:rsidP="00C72D9F">
      <w:pPr>
        <w:pStyle w:val="a3"/>
        <w:tabs>
          <w:tab w:val="clear" w:pos="4677"/>
          <w:tab w:val="clear" w:pos="9355"/>
          <w:tab w:val="left" w:pos="1305"/>
        </w:tabs>
        <w:jc w:val="left"/>
        <w:rPr>
          <w:rFonts w:eastAsiaTheme="minorEastAsia"/>
          <w:shadow/>
          <w:szCs w:val="28"/>
        </w:rPr>
      </w:pPr>
    </w:p>
    <w:p w:rsidR="00163704" w:rsidRPr="00163704" w:rsidRDefault="00163704" w:rsidP="00163704">
      <w:pPr>
        <w:spacing w:after="0"/>
        <w:jc w:val="center"/>
        <w:rPr>
          <w:sz w:val="36"/>
        </w:rPr>
      </w:pPr>
      <w:r w:rsidRPr="00163704">
        <w:rPr>
          <w:sz w:val="36"/>
        </w:rPr>
        <w:t>КОМПЛЕКСНЫЙ ПОДХОД</w:t>
      </w:r>
    </w:p>
    <w:p w:rsidR="00163704" w:rsidRPr="00163704" w:rsidRDefault="00163704" w:rsidP="00163704">
      <w:pPr>
        <w:jc w:val="center"/>
        <w:rPr>
          <w:sz w:val="36"/>
        </w:rPr>
      </w:pPr>
      <w:r w:rsidRPr="00163704">
        <w:rPr>
          <w:sz w:val="36"/>
        </w:rPr>
        <w:t>ПРИ ОРГАНИЗАЦИИ РАЗЛИЧНЫХ ВИДАХ ДЕЯТЕЛЬНОСТИ</w:t>
      </w:r>
    </w:p>
    <w:p w:rsidR="00163704" w:rsidRPr="00163704" w:rsidRDefault="00163704" w:rsidP="00163704">
      <w:pPr>
        <w:jc w:val="center"/>
        <w:rPr>
          <w:sz w:val="36"/>
        </w:rPr>
      </w:pPr>
      <w:r w:rsidRPr="00163704">
        <w:rPr>
          <w:sz w:val="36"/>
        </w:rPr>
        <w:t>ПО ТЕМЕ «РЫБКА»</w:t>
      </w:r>
    </w:p>
    <w:p w:rsidR="00C72D9F" w:rsidRPr="0007790C" w:rsidRDefault="00163704" w:rsidP="00163704">
      <w:pPr>
        <w:pStyle w:val="a3"/>
        <w:tabs>
          <w:tab w:val="clear" w:pos="4677"/>
          <w:tab w:val="clear" w:pos="9355"/>
          <w:tab w:val="left" w:pos="1305"/>
        </w:tabs>
        <w:spacing w:before="240"/>
        <w:rPr>
          <w:rFonts w:eastAsiaTheme="minorEastAsia"/>
          <w:shadow/>
          <w:sz w:val="36"/>
          <w:szCs w:val="28"/>
        </w:rPr>
      </w:pPr>
      <w:r>
        <w:rPr>
          <w:rFonts w:eastAsiaTheme="minorEastAsia"/>
          <w:shadow/>
          <w:sz w:val="36"/>
          <w:szCs w:val="28"/>
        </w:rPr>
        <w:t xml:space="preserve"> </w:t>
      </w:r>
    </w:p>
    <w:p w:rsidR="00C72D9F" w:rsidRDefault="00C72D9F" w:rsidP="00C72D9F">
      <w:pPr>
        <w:pStyle w:val="a3"/>
        <w:tabs>
          <w:tab w:val="clear" w:pos="4677"/>
          <w:tab w:val="clear" w:pos="9355"/>
          <w:tab w:val="left" w:pos="1305"/>
        </w:tabs>
        <w:spacing w:before="240"/>
        <w:jc w:val="left"/>
        <w:rPr>
          <w:rFonts w:eastAsiaTheme="minorEastAsia"/>
          <w:shadow/>
          <w:sz w:val="32"/>
          <w:szCs w:val="28"/>
        </w:rPr>
      </w:pPr>
    </w:p>
    <w:p w:rsidR="00C72D9F" w:rsidRDefault="00163704" w:rsidP="00C72D9F">
      <w:pPr>
        <w:pStyle w:val="a3"/>
        <w:tabs>
          <w:tab w:val="clear" w:pos="4677"/>
          <w:tab w:val="clear" w:pos="9355"/>
          <w:tab w:val="left" w:pos="1305"/>
        </w:tabs>
        <w:spacing w:before="240"/>
        <w:rPr>
          <w:rFonts w:eastAsiaTheme="minorEastAsia"/>
          <w:shadow/>
          <w:sz w:val="32"/>
          <w:szCs w:val="28"/>
        </w:rPr>
      </w:pPr>
      <w:r>
        <w:rPr>
          <w:rFonts w:eastAsiaTheme="minorEastAsia"/>
          <w:shadow/>
          <w:noProof/>
          <w:sz w:val="32"/>
          <w:szCs w:val="28"/>
        </w:rPr>
        <w:drawing>
          <wp:inline distT="0" distB="0" distL="0" distR="0">
            <wp:extent cx="3847156" cy="2880000"/>
            <wp:effectExtent l="114300" t="76200" r="96194" b="72750"/>
            <wp:docPr id="3" name="Рисунок 1" descr="G:\ФОТО\Занятие по теме Рыбка 27.04.2016\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Занятие по теме Рыбка 27.04.2016\фото.JPG"/>
                    <pic:cNvPicPr>
                      <a:picLocks noChangeAspect="1" noChangeArrowheads="1"/>
                    </pic:cNvPicPr>
                  </pic:nvPicPr>
                  <pic:blipFill>
                    <a:blip r:embed="rId5" cstate="print"/>
                    <a:srcRect/>
                    <a:stretch>
                      <a:fillRect/>
                    </a:stretch>
                  </pic:blipFill>
                  <pic:spPr bwMode="auto">
                    <a:xfrm>
                      <a:off x="0" y="0"/>
                      <a:ext cx="3847156"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2D9F" w:rsidRDefault="00C72D9F" w:rsidP="00C72D9F">
      <w:pPr>
        <w:pStyle w:val="a3"/>
        <w:tabs>
          <w:tab w:val="clear" w:pos="4677"/>
          <w:tab w:val="clear" w:pos="9355"/>
          <w:tab w:val="left" w:pos="1305"/>
        </w:tabs>
        <w:spacing w:before="240"/>
        <w:rPr>
          <w:rFonts w:eastAsiaTheme="minorEastAsia"/>
          <w:shadow/>
          <w:sz w:val="32"/>
          <w:szCs w:val="28"/>
        </w:rPr>
      </w:pPr>
    </w:p>
    <w:p w:rsidR="00C72D9F" w:rsidRDefault="00C72D9F" w:rsidP="00C72D9F">
      <w:pPr>
        <w:pStyle w:val="a3"/>
        <w:tabs>
          <w:tab w:val="clear" w:pos="4677"/>
          <w:tab w:val="clear" w:pos="9355"/>
          <w:tab w:val="left" w:pos="1305"/>
        </w:tabs>
        <w:spacing w:before="240"/>
        <w:rPr>
          <w:rFonts w:eastAsiaTheme="minorEastAsia"/>
          <w:shadow/>
          <w:sz w:val="32"/>
          <w:szCs w:val="28"/>
        </w:rPr>
      </w:pPr>
    </w:p>
    <w:p w:rsidR="00C72D9F" w:rsidRDefault="00C72D9F" w:rsidP="00C72D9F">
      <w:pPr>
        <w:pStyle w:val="a3"/>
        <w:tabs>
          <w:tab w:val="clear" w:pos="4677"/>
          <w:tab w:val="clear" w:pos="9355"/>
          <w:tab w:val="left" w:pos="1305"/>
        </w:tabs>
        <w:spacing w:before="240"/>
        <w:rPr>
          <w:rFonts w:eastAsiaTheme="minorEastAsia"/>
          <w:shadow/>
          <w:sz w:val="32"/>
          <w:szCs w:val="28"/>
        </w:rPr>
      </w:pPr>
    </w:p>
    <w:p w:rsidR="00C72D9F" w:rsidRDefault="00C72D9F" w:rsidP="00C72D9F">
      <w:pPr>
        <w:pStyle w:val="a3"/>
        <w:tabs>
          <w:tab w:val="clear" w:pos="4677"/>
          <w:tab w:val="clear" w:pos="9355"/>
          <w:tab w:val="left" w:pos="1305"/>
        </w:tabs>
        <w:spacing w:before="240"/>
        <w:rPr>
          <w:rFonts w:eastAsiaTheme="minorEastAsia"/>
          <w:shadow/>
          <w:sz w:val="32"/>
          <w:szCs w:val="28"/>
        </w:rPr>
      </w:pPr>
    </w:p>
    <w:p w:rsidR="00C72D9F" w:rsidRDefault="00C72D9F" w:rsidP="00C72D9F">
      <w:pPr>
        <w:pStyle w:val="a3"/>
        <w:tabs>
          <w:tab w:val="clear" w:pos="4677"/>
          <w:tab w:val="clear" w:pos="9355"/>
          <w:tab w:val="left" w:pos="1305"/>
        </w:tabs>
        <w:spacing w:before="240"/>
        <w:jc w:val="left"/>
        <w:rPr>
          <w:rFonts w:eastAsiaTheme="minorEastAsia"/>
          <w:shadow/>
          <w:sz w:val="32"/>
          <w:szCs w:val="28"/>
        </w:rPr>
      </w:pPr>
      <w:bookmarkStart w:id="0" w:name="_GoBack"/>
      <w:bookmarkEnd w:id="0"/>
    </w:p>
    <w:p w:rsidR="00C72D9F" w:rsidRDefault="00C72D9F" w:rsidP="00C72D9F">
      <w:pPr>
        <w:pStyle w:val="a3"/>
        <w:tabs>
          <w:tab w:val="clear" w:pos="4677"/>
          <w:tab w:val="clear" w:pos="9355"/>
          <w:tab w:val="left" w:pos="1305"/>
        </w:tabs>
        <w:spacing w:before="240"/>
        <w:jc w:val="left"/>
        <w:rPr>
          <w:rFonts w:eastAsiaTheme="minorEastAsia"/>
          <w:shadow/>
          <w:sz w:val="32"/>
          <w:szCs w:val="28"/>
        </w:rPr>
      </w:pPr>
      <w:r>
        <w:rPr>
          <w:rFonts w:eastAsiaTheme="minorEastAsia"/>
          <w:shadow/>
          <w:sz w:val="32"/>
          <w:szCs w:val="28"/>
        </w:rPr>
        <w:tab/>
      </w:r>
      <w:r>
        <w:rPr>
          <w:rFonts w:eastAsiaTheme="minorEastAsia"/>
          <w:shadow/>
          <w:sz w:val="32"/>
          <w:szCs w:val="28"/>
        </w:rPr>
        <w:tab/>
      </w:r>
      <w:r>
        <w:rPr>
          <w:rFonts w:eastAsiaTheme="minorEastAsia"/>
          <w:shadow/>
          <w:sz w:val="32"/>
          <w:szCs w:val="28"/>
        </w:rPr>
        <w:tab/>
      </w:r>
      <w:r>
        <w:rPr>
          <w:rFonts w:eastAsiaTheme="minorEastAsia"/>
          <w:shadow/>
          <w:sz w:val="32"/>
          <w:szCs w:val="28"/>
        </w:rPr>
        <w:tab/>
      </w:r>
      <w:r>
        <w:rPr>
          <w:rFonts w:eastAsiaTheme="minorEastAsia"/>
          <w:shadow/>
          <w:sz w:val="32"/>
          <w:szCs w:val="28"/>
        </w:rPr>
        <w:tab/>
      </w:r>
      <w:r>
        <w:rPr>
          <w:rFonts w:eastAsiaTheme="minorEastAsia"/>
          <w:shadow/>
          <w:sz w:val="32"/>
          <w:szCs w:val="28"/>
        </w:rPr>
        <w:tab/>
        <w:t>Музыкальный руководитель: ЛИМ Т. К.</w:t>
      </w:r>
    </w:p>
    <w:p w:rsidR="00C72D9F" w:rsidRDefault="00C72D9F" w:rsidP="00C72D9F">
      <w:pPr>
        <w:pStyle w:val="a3"/>
        <w:tabs>
          <w:tab w:val="clear" w:pos="4677"/>
          <w:tab w:val="clear" w:pos="9355"/>
          <w:tab w:val="left" w:pos="1305"/>
        </w:tabs>
        <w:jc w:val="left"/>
        <w:rPr>
          <w:rFonts w:eastAsiaTheme="minorEastAsia"/>
          <w:shadow/>
          <w:sz w:val="28"/>
          <w:szCs w:val="28"/>
        </w:rPr>
      </w:pPr>
      <w:r>
        <w:rPr>
          <w:rFonts w:eastAsiaTheme="minorEastAsia"/>
          <w:shadow/>
          <w:sz w:val="28"/>
          <w:szCs w:val="28"/>
        </w:rPr>
        <w:tab/>
      </w:r>
      <w:r>
        <w:rPr>
          <w:rFonts w:eastAsiaTheme="minorEastAsia"/>
          <w:shadow/>
          <w:sz w:val="28"/>
          <w:szCs w:val="28"/>
        </w:rPr>
        <w:tab/>
      </w:r>
      <w:r>
        <w:rPr>
          <w:rFonts w:eastAsiaTheme="minorEastAsia"/>
          <w:shadow/>
          <w:sz w:val="28"/>
          <w:szCs w:val="28"/>
        </w:rPr>
        <w:tab/>
      </w:r>
      <w:r>
        <w:rPr>
          <w:rFonts w:eastAsiaTheme="minorEastAsia"/>
          <w:shadow/>
          <w:sz w:val="28"/>
          <w:szCs w:val="28"/>
        </w:rPr>
        <w:tab/>
      </w:r>
      <w:r>
        <w:rPr>
          <w:rFonts w:eastAsiaTheme="minorEastAsia"/>
          <w:shadow/>
          <w:sz w:val="28"/>
          <w:szCs w:val="28"/>
        </w:rPr>
        <w:tab/>
      </w:r>
      <w:r>
        <w:rPr>
          <w:rFonts w:eastAsiaTheme="minorEastAsia"/>
          <w:shadow/>
          <w:sz w:val="28"/>
          <w:szCs w:val="28"/>
        </w:rPr>
        <w:tab/>
        <w:t xml:space="preserve">Воспитатели: </w:t>
      </w:r>
      <w:r>
        <w:rPr>
          <w:rFonts w:eastAsiaTheme="minorEastAsia"/>
          <w:shadow/>
          <w:sz w:val="28"/>
          <w:szCs w:val="28"/>
        </w:rPr>
        <w:tab/>
        <w:t>БЕЛЕНОВА Г. Л.</w:t>
      </w:r>
    </w:p>
    <w:p w:rsidR="00C72D9F" w:rsidRDefault="00C72D9F" w:rsidP="00C72D9F">
      <w:pPr>
        <w:pStyle w:val="a3"/>
        <w:tabs>
          <w:tab w:val="clear" w:pos="4677"/>
          <w:tab w:val="clear" w:pos="9355"/>
          <w:tab w:val="left" w:pos="1305"/>
        </w:tabs>
        <w:jc w:val="left"/>
        <w:rPr>
          <w:rFonts w:eastAsiaTheme="minorEastAsia"/>
          <w:shadow/>
          <w:sz w:val="28"/>
          <w:szCs w:val="28"/>
        </w:rPr>
      </w:pPr>
      <w:r>
        <w:rPr>
          <w:rFonts w:eastAsiaTheme="minorEastAsia"/>
          <w:shadow/>
          <w:sz w:val="28"/>
          <w:szCs w:val="28"/>
        </w:rPr>
        <w:tab/>
      </w:r>
      <w:r>
        <w:rPr>
          <w:rFonts w:eastAsiaTheme="minorEastAsia"/>
          <w:shadow/>
          <w:sz w:val="28"/>
          <w:szCs w:val="28"/>
        </w:rPr>
        <w:tab/>
      </w:r>
      <w:r>
        <w:rPr>
          <w:rFonts w:eastAsiaTheme="minorEastAsia"/>
          <w:shadow/>
          <w:sz w:val="28"/>
          <w:szCs w:val="28"/>
        </w:rPr>
        <w:tab/>
      </w:r>
      <w:r>
        <w:rPr>
          <w:rFonts w:eastAsiaTheme="minorEastAsia"/>
          <w:shadow/>
          <w:sz w:val="28"/>
          <w:szCs w:val="28"/>
        </w:rPr>
        <w:tab/>
      </w:r>
      <w:r>
        <w:rPr>
          <w:rFonts w:eastAsiaTheme="minorEastAsia"/>
          <w:shadow/>
          <w:sz w:val="28"/>
          <w:szCs w:val="28"/>
        </w:rPr>
        <w:tab/>
      </w:r>
      <w:r>
        <w:rPr>
          <w:rFonts w:eastAsiaTheme="minorEastAsia"/>
          <w:shadow/>
          <w:sz w:val="28"/>
          <w:szCs w:val="28"/>
        </w:rPr>
        <w:tab/>
      </w:r>
      <w:r>
        <w:rPr>
          <w:rFonts w:eastAsiaTheme="minorEastAsia"/>
          <w:shadow/>
          <w:sz w:val="28"/>
          <w:szCs w:val="28"/>
        </w:rPr>
        <w:tab/>
      </w:r>
      <w:r>
        <w:rPr>
          <w:rFonts w:eastAsiaTheme="minorEastAsia"/>
          <w:shadow/>
          <w:sz w:val="28"/>
          <w:szCs w:val="28"/>
        </w:rPr>
        <w:tab/>
      </w:r>
      <w:r>
        <w:rPr>
          <w:rFonts w:eastAsiaTheme="minorEastAsia"/>
          <w:shadow/>
          <w:sz w:val="28"/>
          <w:szCs w:val="28"/>
        </w:rPr>
        <w:tab/>
        <w:t>ДАНИЛЮК Л.С.</w:t>
      </w:r>
    </w:p>
    <w:p w:rsidR="00C72D9F" w:rsidRDefault="00C72D9F"/>
    <w:p w:rsidR="00163704" w:rsidRDefault="00163704" w:rsidP="006963AB">
      <w:pPr>
        <w:jc w:val="center"/>
      </w:pPr>
    </w:p>
    <w:p w:rsidR="000711C9" w:rsidRDefault="006963AB" w:rsidP="006963AB">
      <w:pPr>
        <w:jc w:val="center"/>
      </w:pPr>
      <w:r>
        <w:t xml:space="preserve">КОМПЛЕКСНЫЙ ПОДХОД ПРИ ОРГАНИЗАЦИИ РАЗЛИЧНЫХ </w:t>
      </w:r>
      <w:r w:rsidRPr="006963AB">
        <w:t>ВИД</w:t>
      </w:r>
      <w:r>
        <w:t xml:space="preserve">АХ </w:t>
      </w:r>
      <w:r w:rsidRPr="006963AB">
        <w:t>ДЕЯТЕЛЬНОСТИ</w:t>
      </w:r>
      <w:r>
        <w:t xml:space="preserve"> ПО ТЕМЕ «РЫБКА»</w:t>
      </w:r>
    </w:p>
    <w:p w:rsidR="000711C9" w:rsidRDefault="000711C9" w:rsidP="006C19C6">
      <w:pPr>
        <w:jc w:val="both"/>
      </w:pPr>
      <w:r w:rsidRPr="006C19C6">
        <w:rPr>
          <w:i/>
        </w:rPr>
        <w:t>Программное содержание:</w:t>
      </w:r>
      <w:r>
        <w:t xml:space="preserve"> дать детям элементарные представления об аквариумных рыбах, формировать интерес к обитателям аквариума. Развитие моторики, развитие органов чувств и зрительного восприятия посредством цветового куба. Формирование социально-коммуникативного взаимодействия.</w:t>
      </w:r>
    </w:p>
    <w:p w:rsidR="000711C9" w:rsidRDefault="000711C9" w:rsidP="006C19C6">
      <w:pPr>
        <w:jc w:val="both"/>
      </w:pPr>
      <w:r w:rsidRPr="006C19C6">
        <w:rPr>
          <w:i/>
        </w:rPr>
        <w:t>Материалы:</w:t>
      </w:r>
      <w:r>
        <w:t xml:space="preserve"> аквариум с рыбкой, корм для рыб, сухой бассейн с шарами, цветовой куб, диск №4.</w:t>
      </w:r>
    </w:p>
    <w:p w:rsidR="000711C9" w:rsidRDefault="000711C9" w:rsidP="006C19C6">
      <w:pPr>
        <w:jc w:val="both"/>
      </w:pPr>
      <w:r w:rsidRPr="006C19C6">
        <w:rPr>
          <w:i/>
        </w:rPr>
        <w:t>Связь с другими занятиями и предварительная работа:</w:t>
      </w:r>
      <w:r>
        <w:t xml:space="preserve"> наблюдение за рыбками в аквариуме в эколого</w:t>
      </w:r>
      <w:r w:rsidR="006C19C6">
        <w:t>-</w:t>
      </w:r>
      <w:r>
        <w:t>ин</w:t>
      </w:r>
      <w:r w:rsidR="006C19C6">
        <w:t>формационном уголке «Росинка»; р</w:t>
      </w:r>
      <w:r>
        <w:t>ассматривани</w:t>
      </w:r>
      <w:r w:rsidR="006C19C6">
        <w:t>е картины «Дети кормят рыбок»; з</w:t>
      </w:r>
      <w:r>
        <w:t xml:space="preserve">аучивание песни М. </w:t>
      </w:r>
      <w:proofErr w:type="spellStart"/>
      <w:r>
        <w:t>Красева</w:t>
      </w:r>
      <w:proofErr w:type="spellEnd"/>
      <w:r>
        <w:t xml:space="preserve"> «Рыбка»</w:t>
      </w:r>
      <w:r w:rsidR="00CE1C82">
        <w:t>. Продуктивные виды деятельности: лепка, аппликация, рисование рыбки. Разучивание пальчиковой игры «Рыбка». Взаимодействие с родителями: вместе с родителями оформить рыбку различными видами техники.</w:t>
      </w:r>
    </w:p>
    <w:p w:rsidR="00CE1C82" w:rsidRPr="006C19C6" w:rsidRDefault="00CE1C82" w:rsidP="006C19C6">
      <w:pPr>
        <w:jc w:val="center"/>
        <w:rPr>
          <w:i/>
        </w:rPr>
      </w:pPr>
      <w:r w:rsidRPr="006C19C6">
        <w:rPr>
          <w:i/>
        </w:rPr>
        <w:t>Ход занятия:</w:t>
      </w:r>
    </w:p>
    <w:p w:rsidR="00CE1C82" w:rsidRDefault="00CE1C82" w:rsidP="006C19C6">
      <w:pPr>
        <w:spacing w:after="0"/>
        <w:jc w:val="both"/>
      </w:pPr>
      <w:r>
        <w:t>Педагог приносит в группу аквариум с рыбкой и предлагает детям подойти к нему.</w:t>
      </w:r>
    </w:p>
    <w:p w:rsidR="006C19C6" w:rsidRDefault="00CE1C82" w:rsidP="006C19C6">
      <w:pPr>
        <w:spacing w:after="0"/>
        <w:jc w:val="both"/>
      </w:pPr>
      <w:r w:rsidRPr="00CE1C82">
        <w:rPr>
          <w:i/>
        </w:rPr>
        <w:t>Воспитатель:</w:t>
      </w:r>
      <w:r>
        <w:t xml:space="preserve"> - Ребята кто это? </w:t>
      </w:r>
      <w:r w:rsidRPr="00CE1C82">
        <w:rPr>
          <w:i/>
        </w:rPr>
        <w:t>(Ответы детей).</w:t>
      </w:r>
      <w:r>
        <w:t xml:space="preserve"> Правильно! Это рыбка! Рыбка живет в аквариуме и плавает в воде. Понаблюдайте за рыбкой тихо, чтобы не напугать ее. Что есть у рыбки? </w:t>
      </w:r>
      <w:r w:rsidRPr="00CE1C82">
        <w:rPr>
          <w:i/>
        </w:rPr>
        <w:t>(Ответы детей).</w:t>
      </w:r>
      <w:r>
        <w:t xml:space="preserve"> Правильно, у рыбки есть туловище, хвост и плавники. Тело покрыто мелкими чешуйками. А у рыбки есть ноги?</w:t>
      </w:r>
      <w:r w:rsidRPr="00CE1C82">
        <w:t xml:space="preserve"> </w:t>
      </w:r>
      <w:r w:rsidRPr="00CE1C82">
        <w:rPr>
          <w:i/>
        </w:rPr>
        <w:t>(Ответы детей).</w:t>
      </w:r>
      <w:r>
        <w:t xml:space="preserve"> Пра</w:t>
      </w:r>
      <w:r w:rsidR="002B2947">
        <w:t xml:space="preserve">вильно, у рыбки ног нет, поэтому она не может ходить, вместо ног </w:t>
      </w:r>
      <w:proofErr w:type="gramStart"/>
      <w:r w:rsidR="002B2947">
        <w:t>у</w:t>
      </w:r>
      <w:proofErr w:type="gramEnd"/>
      <w:r w:rsidR="002B2947">
        <w:t xml:space="preserve"> ней плавники и хвостик, с их помощью рыбка может плавать в воде. Теперь я насыплю в воду немного корма, а вы внимательно посмотрите, </w:t>
      </w:r>
      <w:proofErr w:type="gramStart"/>
      <w:r w:rsidR="002B2947">
        <w:t>будет ли рыбка есть</w:t>
      </w:r>
      <w:proofErr w:type="gramEnd"/>
      <w:r w:rsidR="002B2947">
        <w:t>? А как рыбка ест корм? Рыбка хватает корм ртом и проглатывает его. Рыбке нужно давать очень мелкий корм</w:t>
      </w:r>
      <w:r w:rsidR="006C19C6">
        <w:t>,</w:t>
      </w:r>
      <w:r w:rsidR="002B2947">
        <w:t xml:space="preserve"> чтоб она не подавилась, для этого нужно ко</w:t>
      </w:r>
      <w:r w:rsidR="006C19C6">
        <w:t>рм аккуратно измельчить пальца</w:t>
      </w:r>
      <w:r w:rsidR="002B2947">
        <w:t xml:space="preserve">ми. А как вы думаете, рыбка видит корм? </w:t>
      </w:r>
      <w:r w:rsidR="002B2947" w:rsidRPr="006C19C6">
        <w:rPr>
          <w:i/>
        </w:rPr>
        <w:t>(Ответы детей).</w:t>
      </w:r>
      <w:r w:rsidR="002B2947">
        <w:t xml:space="preserve"> Как и мы с вами  рыбка видит глазами. Кроме рыбки, что еще есть в аквариуме? В аквариуме есть растения, камушки, ракушки. Рыбка иногда прячется за камушки и отдыхает. Воспитатель дает время детям, чтобы они понаблюдали за рыбкой. </w:t>
      </w:r>
    </w:p>
    <w:p w:rsidR="00784849" w:rsidRPr="003B21A9" w:rsidRDefault="002B2947" w:rsidP="006C19C6">
      <w:pPr>
        <w:spacing w:after="0"/>
        <w:jc w:val="both"/>
        <w:rPr>
          <w:i/>
        </w:rPr>
      </w:pPr>
      <w:r>
        <w:t>А давай</w:t>
      </w:r>
      <w:r w:rsidR="006C19C6">
        <w:t>те поиграем в игру «Рыбки и кит</w:t>
      </w:r>
      <w:r>
        <w:t>».</w:t>
      </w:r>
      <w:r w:rsidR="006C19C6">
        <w:t xml:space="preserve"> Чтобы превратит</w:t>
      </w:r>
      <w:r w:rsidR="003B21A9">
        <w:t>ь</w:t>
      </w:r>
      <w:r w:rsidR="006C19C6">
        <w:t>ся в рыбок нам надо спеть песенку «Рыбка»</w:t>
      </w:r>
      <w:r>
        <w:t xml:space="preserve"> Представим</w:t>
      </w:r>
      <w:r w:rsidR="006C19C6">
        <w:t>,</w:t>
      </w:r>
      <w:r>
        <w:t xml:space="preserve"> что мы рыбки. А как вы </w:t>
      </w:r>
      <w:r w:rsidR="006C19C6">
        <w:t>думаете,</w:t>
      </w:r>
      <w:r>
        <w:t xml:space="preserve"> где мы можем поплавать побарахтаться (дети показывают на бассейн с шарами). </w:t>
      </w:r>
      <w:r w:rsidRPr="003B21A9">
        <w:rPr>
          <w:i/>
        </w:rPr>
        <w:t>Воспитатель объясняет правила игры:</w:t>
      </w:r>
      <w:r>
        <w:t xml:space="preserve"> когда звучит веселая музыка</w:t>
      </w:r>
      <w:r w:rsidR="003B21A9">
        <w:t>,</w:t>
      </w:r>
      <w:r>
        <w:t xml:space="preserve"> рыбки плавают, играют, а когда грозная музыка рыбки замирают и прячутся. </w:t>
      </w:r>
      <w:r w:rsidRPr="003B21A9">
        <w:rPr>
          <w:i/>
        </w:rPr>
        <w:t>Звучит мажорная музыка. Воспитатель</w:t>
      </w:r>
      <w:r w:rsidR="00784849" w:rsidRPr="003B21A9">
        <w:rPr>
          <w:i/>
        </w:rPr>
        <w:t xml:space="preserve"> читает стихотворение</w:t>
      </w:r>
      <w:r w:rsidR="003B21A9">
        <w:rPr>
          <w:i/>
        </w:rPr>
        <w:t>:</w:t>
      </w:r>
    </w:p>
    <w:p w:rsidR="00784849" w:rsidRDefault="00784849" w:rsidP="003B21A9">
      <w:pPr>
        <w:spacing w:after="0"/>
        <w:ind w:left="3540"/>
        <w:jc w:val="both"/>
      </w:pPr>
      <w:r>
        <w:t>Рыбки плавают, ныряют,</w:t>
      </w:r>
    </w:p>
    <w:p w:rsidR="00784849" w:rsidRDefault="00784849" w:rsidP="003B21A9">
      <w:pPr>
        <w:spacing w:after="0"/>
        <w:ind w:left="3540"/>
        <w:jc w:val="both"/>
      </w:pPr>
      <w:r>
        <w:t>Резво хвостиком виляют.</w:t>
      </w:r>
    </w:p>
    <w:p w:rsidR="00784849" w:rsidRDefault="00784849" w:rsidP="006C19C6">
      <w:pPr>
        <w:spacing w:after="0"/>
        <w:jc w:val="both"/>
      </w:pPr>
      <w:r>
        <w:lastRenderedPageBreak/>
        <w:t xml:space="preserve">(Рыбки весело плавают; затем звучат </w:t>
      </w:r>
      <w:proofErr w:type="spellStart"/>
      <w:r>
        <w:t>диссонантные</w:t>
      </w:r>
      <w:proofErr w:type="spellEnd"/>
      <w:r>
        <w:t xml:space="preserve"> аккорды).</w:t>
      </w:r>
    </w:p>
    <w:p w:rsidR="00784849" w:rsidRDefault="00784849" w:rsidP="006C19C6">
      <w:pPr>
        <w:spacing w:after="0"/>
        <w:ind w:left="3540"/>
        <w:jc w:val="both"/>
      </w:pPr>
      <w:r>
        <w:t>Вдруг навстречу грозный кит,</w:t>
      </w:r>
    </w:p>
    <w:p w:rsidR="00784849" w:rsidRDefault="006C19C6" w:rsidP="006C19C6">
      <w:pPr>
        <w:spacing w:after="0"/>
        <w:ind w:left="3540"/>
        <w:jc w:val="both"/>
      </w:pPr>
      <w:r>
        <w:t>О</w:t>
      </w:r>
      <w:r w:rsidR="002B2947">
        <w:t xml:space="preserve">н усами </w:t>
      </w:r>
      <w:r w:rsidR="00784849">
        <w:t>шевелит:</w:t>
      </w:r>
    </w:p>
    <w:p w:rsidR="00784849" w:rsidRDefault="00784849" w:rsidP="006C19C6">
      <w:pPr>
        <w:spacing w:after="0"/>
        <w:ind w:left="3540"/>
        <w:jc w:val="both"/>
      </w:pPr>
      <w:r>
        <w:t>- Рыбки, рыбки, берегитесь,</w:t>
      </w:r>
    </w:p>
    <w:p w:rsidR="00784849" w:rsidRDefault="006C19C6" w:rsidP="006C19C6">
      <w:pPr>
        <w:spacing w:after="0"/>
        <w:ind w:left="3540"/>
        <w:jc w:val="both"/>
      </w:pPr>
      <w:r>
        <w:t>Н</w:t>
      </w:r>
      <w:r w:rsidR="00784849">
        <w:t>а пути не становитесь,</w:t>
      </w:r>
    </w:p>
    <w:p w:rsidR="00784849" w:rsidRDefault="006C19C6" w:rsidP="006C19C6">
      <w:pPr>
        <w:spacing w:after="0"/>
        <w:ind w:left="3540"/>
        <w:jc w:val="both"/>
      </w:pPr>
      <w:r>
        <w:t xml:space="preserve">Я </w:t>
      </w:r>
      <w:r w:rsidR="00784849">
        <w:t>ни сколько не шучу,</w:t>
      </w:r>
    </w:p>
    <w:p w:rsidR="00784849" w:rsidRDefault="006C19C6" w:rsidP="006C19C6">
      <w:pPr>
        <w:spacing w:after="0"/>
        <w:ind w:left="3540"/>
        <w:jc w:val="both"/>
      </w:pPr>
      <w:r>
        <w:t>А</w:t>
      </w:r>
      <w:r w:rsidR="00784849">
        <w:t xml:space="preserve"> не то вас проглочу!</w:t>
      </w:r>
    </w:p>
    <w:p w:rsidR="00CE1C82" w:rsidRDefault="00784849" w:rsidP="006C19C6">
      <w:pPr>
        <w:spacing w:after="0"/>
        <w:ind w:left="5664" w:firstLine="708"/>
        <w:jc w:val="both"/>
      </w:pPr>
      <w:r>
        <w:t>(Игра проводится 2 раза)</w:t>
      </w:r>
    </w:p>
    <w:p w:rsidR="00784849" w:rsidRDefault="00784849" w:rsidP="006C19C6">
      <w:pPr>
        <w:spacing w:after="0"/>
        <w:jc w:val="both"/>
      </w:pPr>
      <w:r>
        <w:t>РЕЛАКС Воспитатель: после веселой игры мы с вами отдохнем, подойдите ко мне, садитесь на коврик. Посмотрите что это? Правильно это куб. Но это не простой куб он волшебный, он может светиться разными цветами. Давайте представим, что это море, в котором плавают рыбки. (</w:t>
      </w:r>
      <w:r w:rsidR="00597311">
        <w:t>ВКЛЮЧАЕТСЯ КУБ И МУЗЫКА</w:t>
      </w:r>
      <w:r>
        <w:t>)</w:t>
      </w:r>
      <w:r w:rsidR="006C19C6">
        <w:t>. М</w:t>
      </w:r>
      <w:r w:rsidR="00597311">
        <w:t xml:space="preserve">оря тоже </w:t>
      </w:r>
      <w:r w:rsidR="006C19C6">
        <w:t xml:space="preserve">может </w:t>
      </w:r>
      <w:r w:rsidR="00597311">
        <w:t>менять свои цвета</w:t>
      </w:r>
      <w:r w:rsidR="006C19C6">
        <w:t>,</w:t>
      </w:r>
      <w:r w:rsidR="00597311">
        <w:t xml:space="preserve"> оно может быть синего, голубого, бирюзового цвета. А вот такой цвет у моря желтый, когда светит солнышко, а розовый, красный цвет у моря, когда солнышко заходит за горизонт. Даю посидеть, посмотреть на к</w:t>
      </w:r>
      <w:r w:rsidR="006963AB">
        <w:t xml:space="preserve">уб, расслабится, </w:t>
      </w:r>
      <w:r w:rsidR="00597311">
        <w:t>послушать спокойную тихую музыку</w:t>
      </w:r>
      <w:r w:rsidR="006963AB">
        <w:t xml:space="preserve"> моря.</w:t>
      </w:r>
    </w:p>
    <w:p w:rsidR="00457A37" w:rsidRDefault="00457A37" w:rsidP="006C19C6">
      <w:pPr>
        <w:spacing w:after="0"/>
        <w:jc w:val="both"/>
      </w:pPr>
    </w:p>
    <w:p w:rsidR="00457A37" w:rsidRDefault="00457A37" w:rsidP="006C19C6">
      <w:pPr>
        <w:spacing w:after="0"/>
        <w:jc w:val="both"/>
      </w:pPr>
    </w:p>
    <w:p w:rsidR="00457A37" w:rsidRDefault="00457A37" w:rsidP="006C19C6">
      <w:pPr>
        <w:spacing w:after="0"/>
        <w:jc w:val="both"/>
      </w:pPr>
    </w:p>
    <w:p w:rsidR="00471C11" w:rsidRDefault="00F62BFB" w:rsidP="00457A37">
      <w:pPr>
        <w:spacing w:after="0"/>
        <w:jc w:val="center"/>
      </w:pPr>
      <w:r>
        <w:rPr>
          <w:noProof/>
          <w:lang w:eastAsia="ru-RU"/>
        </w:rPr>
        <w:drawing>
          <wp:inline distT="0" distB="0" distL="0" distR="0">
            <wp:extent cx="4799122" cy="3600000"/>
            <wp:effectExtent l="19050" t="0" r="1478" b="0"/>
            <wp:docPr id="19" name="Рисунок 5" descr="G:\ФОТО\Занятие по теме Рыбка 27.04.2016\DSCF8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Занятие по теме Рыбка 27.04.2016\DSCF8723.JPG"/>
                    <pic:cNvPicPr>
                      <a:picLocks noChangeAspect="1" noChangeArrowheads="1"/>
                    </pic:cNvPicPr>
                  </pic:nvPicPr>
                  <pic:blipFill>
                    <a:blip r:embed="rId6" cstate="print"/>
                    <a:srcRect/>
                    <a:stretch>
                      <a:fillRect/>
                    </a:stretch>
                  </pic:blipFill>
                  <pic:spPr bwMode="auto">
                    <a:xfrm>
                      <a:off x="0" y="0"/>
                      <a:ext cx="4799122" cy="3600000"/>
                    </a:xfrm>
                    <a:prstGeom prst="rect">
                      <a:avLst/>
                    </a:prstGeom>
                    <a:noFill/>
                    <a:ln w="9525">
                      <a:noFill/>
                      <a:miter lim="800000"/>
                      <a:headEnd/>
                      <a:tailEnd/>
                    </a:ln>
                  </pic:spPr>
                </pic:pic>
              </a:graphicData>
            </a:graphic>
          </wp:inline>
        </w:drawing>
      </w:r>
    </w:p>
    <w:p w:rsidR="00471C11" w:rsidRDefault="007505AB" w:rsidP="00457A37">
      <w:pPr>
        <w:spacing w:after="0"/>
        <w:jc w:val="center"/>
      </w:pPr>
      <w:r>
        <w:rPr>
          <w:noProof/>
          <w:lang w:eastAsia="ru-RU"/>
        </w:rPr>
        <w:lastRenderedPageBreak/>
        <w:drawing>
          <wp:inline distT="0" distB="0" distL="0" distR="0">
            <wp:extent cx="4799122" cy="3600000"/>
            <wp:effectExtent l="19050" t="0" r="1478" b="0"/>
            <wp:docPr id="18" name="Рисунок 6" descr="G:\ФОТО\Занятие по теме Рыбка 27.04.2016\DSCF8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Занятие по теме Рыбка 27.04.2016\DSCF8724.JPG"/>
                    <pic:cNvPicPr>
                      <a:picLocks noChangeAspect="1" noChangeArrowheads="1"/>
                    </pic:cNvPicPr>
                  </pic:nvPicPr>
                  <pic:blipFill>
                    <a:blip r:embed="rId7" cstate="print"/>
                    <a:srcRect/>
                    <a:stretch>
                      <a:fillRect/>
                    </a:stretch>
                  </pic:blipFill>
                  <pic:spPr bwMode="auto">
                    <a:xfrm>
                      <a:off x="0" y="0"/>
                      <a:ext cx="4799122" cy="3600000"/>
                    </a:xfrm>
                    <a:prstGeom prst="rect">
                      <a:avLst/>
                    </a:prstGeom>
                    <a:noFill/>
                    <a:ln w="9525">
                      <a:noFill/>
                      <a:miter lim="800000"/>
                      <a:headEnd/>
                      <a:tailEnd/>
                    </a:ln>
                  </pic:spPr>
                </pic:pic>
              </a:graphicData>
            </a:graphic>
          </wp:inline>
        </w:drawing>
      </w:r>
    </w:p>
    <w:p w:rsidR="00457A37" w:rsidRDefault="00457A37" w:rsidP="00457A37">
      <w:pPr>
        <w:spacing w:after="0"/>
        <w:jc w:val="center"/>
      </w:pPr>
    </w:p>
    <w:p w:rsidR="00457A37" w:rsidRDefault="00457A37" w:rsidP="00457A37">
      <w:pPr>
        <w:spacing w:after="0"/>
        <w:jc w:val="center"/>
      </w:pPr>
    </w:p>
    <w:p w:rsidR="00457A37" w:rsidRDefault="00457A37" w:rsidP="00457A37">
      <w:pPr>
        <w:spacing w:after="0"/>
        <w:jc w:val="center"/>
      </w:pPr>
    </w:p>
    <w:p w:rsidR="00457A37" w:rsidRDefault="00457A37" w:rsidP="00457A37">
      <w:pPr>
        <w:spacing w:after="0"/>
        <w:jc w:val="center"/>
      </w:pPr>
    </w:p>
    <w:p w:rsidR="00457A37" w:rsidRDefault="00457A37" w:rsidP="00457A37">
      <w:pPr>
        <w:spacing w:after="0"/>
        <w:jc w:val="center"/>
      </w:pPr>
    </w:p>
    <w:p w:rsidR="00C72D9F" w:rsidRDefault="001A5552" w:rsidP="00457A37">
      <w:pPr>
        <w:spacing w:after="0"/>
        <w:jc w:val="center"/>
      </w:pPr>
      <w:r>
        <w:rPr>
          <w:noProof/>
          <w:lang w:eastAsia="ru-RU"/>
        </w:rPr>
        <w:drawing>
          <wp:inline distT="0" distB="0" distL="0" distR="0">
            <wp:extent cx="4799122" cy="3600000"/>
            <wp:effectExtent l="19050" t="0" r="1478" b="0"/>
            <wp:docPr id="17" name="Рисунок 2" descr="G:\ФОТО\Занятие по теме Рыбка 27.04.2016\DSCF8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Занятие по теме Рыбка 27.04.2016\DSCF8731.JPG"/>
                    <pic:cNvPicPr>
                      <a:picLocks noChangeAspect="1" noChangeArrowheads="1"/>
                    </pic:cNvPicPr>
                  </pic:nvPicPr>
                  <pic:blipFill>
                    <a:blip r:embed="rId8" cstate="print"/>
                    <a:srcRect/>
                    <a:stretch>
                      <a:fillRect/>
                    </a:stretch>
                  </pic:blipFill>
                  <pic:spPr bwMode="auto">
                    <a:xfrm>
                      <a:off x="0" y="0"/>
                      <a:ext cx="4799122" cy="3600000"/>
                    </a:xfrm>
                    <a:prstGeom prst="rect">
                      <a:avLst/>
                    </a:prstGeom>
                    <a:noFill/>
                    <a:ln w="9525">
                      <a:noFill/>
                      <a:miter lim="800000"/>
                      <a:headEnd/>
                      <a:tailEnd/>
                    </a:ln>
                  </pic:spPr>
                </pic:pic>
              </a:graphicData>
            </a:graphic>
          </wp:inline>
        </w:drawing>
      </w:r>
    </w:p>
    <w:p w:rsidR="00457A37" w:rsidRDefault="00471C11" w:rsidP="00457A37">
      <w:pPr>
        <w:spacing w:after="0"/>
        <w:jc w:val="center"/>
      </w:pPr>
      <w:r>
        <w:rPr>
          <w:noProof/>
          <w:lang w:eastAsia="ru-RU"/>
        </w:rPr>
        <w:lastRenderedPageBreak/>
        <w:drawing>
          <wp:inline distT="0" distB="0" distL="0" distR="0">
            <wp:extent cx="4799122" cy="3600000"/>
            <wp:effectExtent l="19050" t="0" r="1478" b="0"/>
            <wp:docPr id="16" name="Рисунок 3" descr="G:\ФОТО\Занятие по теме Рыбка 27.04.2016\DSCF8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Занятие по теме Рыбка 27.04.2016\DSCF8737.JPG"/>
                    <pic:cNvPicPr>
                      <a:picLocks noChangeAspect="1" noChangeArrowheads="1"/>
                    </pic:cNvPicPr>
                  </pic:nvPicPr>
                  <pic:blipFill>
                    <a:blip r:embed="rId9" cstate="print"/>
                    <a:srcRect/>
                    <a:stretch>
                      <a:fillRect/>
                    </a:stretch>
                  </pic:blipFill>
                  <pic:spPr bwMode="auto">
                    <a:xfrm>
                      <a:off x="0" y="0"/>
                      <a:ext cx="4799122" cy="3600000"/>
                    </a:xfrm>
                    <a:prstGeom prst="rect">
                      <a:avLst/>
                    </a:prstGeom>
                    <a:noFill/>
                    <a:ln w="9525">
                      <a:noFill/>
                      <a:miter lim="800000"/>
                      <a:headEnd/>
                      <a:tailEnd/>
                    </a:ln>
                  </pic:spPr>
                </pic:pic>
              </a:graphicData>
            </a:graphic>
          </wp:inline>
        </w:drawing>
      </w:r>
    </w:p>
    <w:p w:rsidR="00457A37" w:rsidRDefault="00457A37" w:rsidP="00457A37">
      <w:pPr>
        <w:spacing w:after="0"/>
        <w:jc w:val="center"/>
      </w:pPr>
    </w:p>
    <w:p w:rsidR="00457A37" w:rsidRDefault="00457A37" w:rsidP="00457A37">
      <w:pPr>
        <w:spacing w:after="0"/>
        <w:jc w:val="center"/>
      </w:pPr>
    </w:p>
    <w:p w:rsidR="00457A37" w:rsidRDefault="00457A37" w:rsidP="00457A37">
      <w:pPr>
        <w:spacing w:after="0"/>
        <w:jc w:val="center"/>
      </w:pPr>
    </w:p>
    <w:p w:rsidR="00457A37" w:rsidRDefault="00457A37" w:rsidP="00457A37">
      <w:pPr>
        <w:spacing w:after="0"/>
        <w:jc w:val="center"/>
      </w:pPr>
    </w:p>
    <w:p w:rsidR="00457A37" w:rsidRDefault="00457A37" w:rsidP="00457A37">
      <w:pPr>
        <w:spacing w:after="0"/>
        <w:jc w:val="center"/>
      </w:pPr>
    </w:p>
    <w:p w:rsidR="00C72D9F" w:rsidRDefault="00471C11" w:rsidP="00457A37">
      <w:pPr>
        <w:spacing w:after="0"/>
        <w:jc w:val="center"/>
      </w:pPr>
      <w:r>
        <w:rPr>
          <w:noProof/>
          <w:lang w:eastAsia="ru-RU"/>
        </w:rPr>
        <w:drawing>
          <wp:inline distT="0" distB="0" distL="0" distR="0">
            <wp:extent cx="4799122" cy="3600000"/>
            <wp:effectExtent l="19050" t="0" r="1478" b="0"/>
            <wp:docPr id="15" name="Рисунок 4" descr="G:\ФОТО\Занятие по теме Рыбка 27.04.2016\DSCF8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Занятие по теме Рыбка 27.04.2016\DSCF8742.JPG"/>
                    <pic:cNvPicPr>
                      <a:picLocks noChangeAspect="1" noChangeArrowheads="1"/>
                    </pic:cNvPicPr>
                  </pic:nvPicPr>
                  <pic:blipFill>
                    <a:blip r:embed="rId10" cstate="print"/>
                    <a:srcRect/>
                    <a:stretch>
                      <a:fillRect/>
                    </a:stretch>
                  </pic:blipFill>
                  <pic:spPr bwMode="auto">
                    <a:xfrm>
                      <a:off x="0" y="0"/>
                      <a:ext cx="4799122" cy="3600000"/>
                    </a:xfrm>
                    <a:prstGeom prst="rect">
                      <a:avLst/>
                    </a:prstGeom>
                    <a:noFill/>
                    <a:ln w="9525">
                      <a:noFill/>
                      <a:miter lim="800000"/>
                      <a:headEnd/>
                      <a:tailEnd/>
                    </a:ln>
                  </pic:spPr>
                </pic:pic>
              </a:graphicData>
            </a:graphic>
          </wp:inline>
        </w:drawing>
      </w:r>
    </w:p>
    <w:sectPr w:rsidR="00C72D9F" w:rsidSect="006C19C6">
      <w:pgSz w:w="11906" w:h="16838"/>
      <w:pgMar w:top="720" w:right="720" w:bottom="720" w:left="720" w:header="708" w:footer="708"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drawingGridHorizontalSpacing w:val="140"/>
  <w:displayHorizontalDrawingGridEvery w:val="2"/>
  <w:characterSpacingControl w:val="doNotCompress"/>
  <w:compat/>
  <w:rsids>
    <w:rsidRoot w:val="00F54856"/>
    <w:rsid w:val="00002CA3"/>
    <w:rsid w:val="000711C9"/>
    <w:rsid w:val="000C4264"/>
    <w:rsid w:val="00163704"/>
    <w:rsid w:val="00197376"/>
    <w:rsid w:val="001A5552"/>
    <w:rsid w:val="002B2947"/>
    <w:rsid w:val="00347030"/>
    <w:rsid w:val="003B21A9"/>
    <w:rsid w:val="00457A37"/>
    <w:rsid w:val="00471C11"/>
    <w:rsid w:val="00597311"/>
    <w:rsid w:val="006814F9"/>
    <w:rsid w:val="006963AB"/>
    <w:rsid w:val="006C19C6"/>
    <w:rsid w:val="007505AB"/>
    <w:rsid w:val="00754A12"/>
    <w:rsid w:val="00784849"/>
    <w:rsid w:val="007F4778"/>
    <w:rsid w:val="00C4523E"/>
    <w:rsid w:val="00C72D9F"/>
    <w:rsid w:val="00CE1C82"/>
    <w:rsid w:val="00DC4919"/>
    <w:rsid w:val="00E60C68"/>
    <w:rsid w:val="00E660DD"/>
    <w:rsid w:val="00F54856"/>
    <w:rsid w:val="00F62B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0D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72D9F"/>
    <w:pPr>
      <w:tabs>
        <w:tab w:val="center" w:pos="4677"/>
        <w:tab w:val="right" w:pos="9355"/>
      </w:tabs>
      <w:spacing w:after="0" w:line="240" w:lineRule="auto"/>
      <w:jc w:val="center"/>
    </w:pPr>
    <w:rPr>
      <w:rFonts w:eastAsia="Times New Roman"/>
      <w:sz w:val="24"/>
      <w:szCs w:val="22"/>
      <w:lang w:eastAsia="ru-RU"/>
    </w:rPr>
  </w:style>
  <w:style w:type="character" w:customStyle="1" w:styleId="a4">
    <w:name w:val="Верхний колонтитул Знак"/>
    <w:basedOn w:val="a0"/>
    <w:link w:val="a3"/>
    <w:rsid w:val="00C72D9F"/>
    <w:rPr>
      <w:rFonts w:eastAsia="Times New Roman"/>
      <w:sz w:val="24"/>
      <w:szCs w:val="22"/>
      <w:lang w:eastAsia="ru-RU"/>
    </w:rPr>
  </w:style>
  <w:style w:type="paragraph" w:styleId="a5">
    <w:name w:val="Balloon Text"/>
    <w:basedOn w:val="a"/>
    <w:link w:val="a6"/>
    <w:uiPriority w:val="99"/>
    <w:semiHidden/>
    <w:unhideWhenUsed/>
    <w:rsid w:val="00C72D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72D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5</Pages>
  <Words>544</Words>
  <Characters>3105</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Люба</dc:creator>
  <cp:keywords/>
  <dc:description/>
  <cp:lastModifiedBy>Люба</cp:lastModifiedBy>
  <cp:revision>11</cp:revision>
  <dcterms:created xsi:type="dcterms:W3CDTF">2016-04-20T09:47:00Z</dcterms:created>
  <dcterms:modified xsi:type="dcterms:W3CDTF">2017-02-27T12:11:00Z</dcterms:modified>
</cp:coreProperties>
</file>