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5" w:rsidRDefault="00550E95" w:rsidP="00550E9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График приема заявлений муниципальным координатором</w:t>
      </w:r>
    </w:p>
    <w:p w:rsidR="00550E95" w:rsidRDefault="00550E95" w:rsidP="00550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заседаниям АК МОМО </w:t>
      </w:r>
      <w:r w:rsidRPr="00A459B5">
        <w:rPr>
          <w:rFonts w:ascii="Times New Roman" w:hAnsi="Times New Roman"/>
          <w:b/>
          <w:sz w:val="24"/>
          <w:szCs w:val="24"/>
        </w:rPr>
        <w:t>14.10.2015 г.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459B5">
        <w:rPr>
          <w:rFonts w:ascii="Times New Roman" w:hAnsi="Times New Roman"/>
          <w:b/>
          <w:sz w:val="24"/>
          <w:szCs w:val="24"/>
        </w:rPr>
        <w:t>11.11.2015 г.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E95" w:rsidRDefault="00550E95" w:rsidP="00550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июня  -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2</w:t>
      </w:r>
      <w:r>
        <w:rPr>
          <w:rFonts w:ascii="Times New Roman" w:hAnsi="Times New Roman"/>
          <w:sz w:val="24"/>
          <w:szCs w:val="24"/>
        </w:rPr>
        <w:t xml:space="preserve"> (с 10.00. до 11.00),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3</w:t>
      </w:r>
      <w:r>
        <w:rPr>
          <w:rFonts w:ascii="Times New Roman" w:hAnsi="Times New Roman"/>
          <w:sz w:val="24"/>
          <w:szCs w:val="24"/>
        </w:rPr>
        <w:t xml:space="preserve"> (с 11.00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12.00),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4</w:t>
      </w:r>
      <w:r>
        <w:rPr>
          <w:rFonts w:ascii="Times New Roman" w:hAnsi="Times New Roman"/>
          <w:sz w:val="24"/>
          <w:szCs w:val="24"/>
        </w:rPr>
        <w:t xml:space="preserve"> (с 12.00 до 13.00)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5</w:t>
      </w:r>
      <w:r>
        <w:rPr>
          <w:rFonts w:ascii="Times New Roman" w:hAnsi="Times New Roman"/>
          <w:sz w:val="24"/>
          <w:szCs w:val="24"/>
        </w:rPr>
        <w:t xml:space="preserve"> (с 15.00 до 16.00),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7</w:t>
      </w:r>
      <w:r>
        <w:rPr>
          <w:rFonts w:ascii="Times New Roman" w:hAnsi="Times New Roman"/>
          <w:sz w:val="24"/>
          <w:szCs w:val="24"/>
        </w:rPr>
        <w:t xml:space="preserve"> (с 16.00 до 17.00)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D43">
        <w:rPr>
          <w:rFonts w:ascii="Times New Roman" w:hAnsi="Times New Roman"/>
          <w:b/>
          <w:sz w:val="24"/>
          <w:szCs w:val="24"/>
        </w:rPr>
        <w:t>17 июня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/с № 9 </w:t>
      </w:r>
      <w:r>
        <w:rPr>
          <w:rFonts w:ascii="Times New Roman" w:hAnsi="Times New Roman"/>
          <w:sz w:val="24"/>
          <w:szCs w:val="24"/>
        </w:rPr>
        <w:t xml:space="preserve">(с 10.00 до 11.00), </w:t>
      </w:r>
      <w:proofErr w:type="spellStart"/>
      <w:r w:rsidRPr="006D7D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D7D43">
        <w:rPr>
          <w:rFonts w:ascii="Times New Roman" w:hAnsi="Times New Roman"/>
          <w:b/>
          <w:sz w:val="24"/>
          <w:szCs w:val="24"/>
        </w:rPr>
        <w:t>/с №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11.00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12.00)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ДЮЦ </w:t>
      </w:r>
      <w:r>
        <w:rPr>
          <w:rFonts w:ascii="Times New Roman" w:hAnsi="Times New Roman"/>
          <w:sz w:val="24"/>
          <w:szCs w:val="24"/>
        </w:rPr>
        <w:t>(с 12.00 до 13.00)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D74">
        <w:rPr>
          <w:rFonts w:ascii="Times New Roman" w:hAnsi="Times New Roman"/>
          <w:b/>
          <w:sz w:val="24"/>
          <w:szCs w:val="24"/>
        </w:rPr>
        <w:t>19 июня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45D74">
        <w:rPr>
          <w:rFonts w:ascii="Times New Roman" w:hAnsi="Times New Roman"/>
          <w:b/>
          <w:sz w:val="24"/>
          <w:szCs w:val="24"/>
        </w:rPr>
        <w:t>МБОУ</w:t>
      </w:r>
      <w:r>
        <w:rPr>
          <w:rFonts w:ascii="Times New Roman" w:hAnsi="Times New Roman"/>
          <w:b/>
          <w:sz w:val="24"/>
          <w:szCs w:val="24"/>
        </w:rPr>
        <w:t xml:space="preserve"> «СОШ № 1» </w:t>
      </w:r>
      <w:r>
        <w:rPr>
          <w:rFonts w:ascii="Times New Roman" w:hAnsi="Times New Roman"/>
          <w:sz w:val="24"/>
          <w:szCs w:val="24"/>
        </w:rPr>
        <w:t>(с 10.00 до 11.30)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5D74">
        <w:rPr>
          <w:rFonts w:ascii="Times New Roman" w:hAnsi="Times New Roman"/>
          <w:b/>
          <w:sz w:val="24"/>
          <w:szCs w:val="24"/>
        </w:rPr>
        <w:t>МБОУ «СОШ № 3»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11.30 до 13.00)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5D74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Гимназия</w:t>
      </w:r>
      <w:r w:rsidRPr="00345D7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15.00 до 16.30)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DA">
        <w:rPr>
          <w:rFonts w:ascii="Times New Roman" w:hAnsi="Times New Roman"/>
          <w:b/>
          <w:sz w:val="24"/>
          <w:szCs w:val="24"/>
        </w:rPr>
        <w:t>22 июня</w:t>
      </w:r>
      <w:r>
        <w:rPr>
          <w:rFonts w:ascii="Times New Roman" w:hAnsi="Times New Roman"/>
          <w:b/>
          <w:sz w:val="24"/>
          <w:szCs w:val="24"/>
        </w:rPr>
        <w:t xml:space="preserve">  - МБОУ «Лицей» </w:t>
      </w:r>
      <w:r>
        <w:rPr>
          <w:rFonts w:ascii="Times New Roman" w:hAnsi="Times New Roman"/>
          <w:sz w:val="24"/>
          <w:szCs w:val="24"/>
        </w:rPr>
        <w:t>(с 10.00 до 11.30)</w:t>
      </w:r>
    </w:p>
    <w:p w:rsidR="00550E95" w:rsidRPr="00BE25DA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E25DA">
        <w:rPr>
          <w:rFonts w:ascii="Times New Roman" w:hAnsi="Times New Roman"/>
          <w:b/>
          <w:sz w:val="24"/>
          <w:szCs w:val="24"/>
        </w:rPr>
        <w:t>МБОУ «Лицей № 2»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11.30 до 13.00)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95" w:rsidRPr="00345D74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95" w:rsidRPr="00550E95" w:rsidRDefault="00550E95" w:rsidP="00550E9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50E95">
        <w:rPr>
          <w:rFonts w:ascii="Times New Roman" w:hAnsi="Times New Roman"/>
          <w:b/>
          <w:sz w:val="24"/>
          <w:szCs w:val="24"/>
        </w:rPr>
        <w:t>Подготовить к приемке образовательного учреждения</w:t>
      </w:r>
    </w:p>
    <w:p w:rsidR="00550E95" w:rsidRDefault="00550E95" w:rsidP="0055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Обновить информационный стенд  по вопросам аттестации педагогических работников: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НПА, 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папка с НПА,  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письму МОМО от 25.05.2015 № Исх-7010/03а – График прохождения аттестации педагогических работников на первую и высшую квалификационные категории в 2015-2016 учебном году,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график аттестации  педагогических работников на 2015-2016 учебный год,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график аттестации  педагогических работников до 2020 года,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 на квалификационную категорию,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копий документов, прилагаемых к заявлению.</w:t>
      </w: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50E95" w:rsidRDefault="00550E95" w:rsidP="00550E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НПА по вопросам аттестации на сайте ОУ.</w:t>
      </w:r>
    </w:p>
    <w:p w:rsidR="008C1805" w:rsidRDefault="008C1805"/>
    <w:sectPr w:rsidR="008C1805" w:rsidSect="00550E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699"/>
    <w:multiLevelType w:val="multilevel"/>
    <w:tmpl w:val="D52A4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0E95"/>
    <w:rsid w:val="00550E95"/>
    <w:rsid w:val="008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obr10</dc:creator>
  <cp:lastModifiedBy>obr10</cp:lastModifiedBy>
  <cp:revision>1</cp:revision>
  <dcterms:created xsi:type="dcterms:W3CDTF">2015-06-02T13:25:00Z</dcterms:created>
  <dcterms:modified xsi:type="dcterms:W3CDTF">2015-06-02T13:28:00Z</dcterms:modified>
</cp:coreProperties>
</file>